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ki jo zastopa župan .......,</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Matična številka: ........</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Identifikacijska številka za DDV: ....</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(v nadaljevanju: </w:t>
      </w:r>
      <w:r w:rsidRPr="006164C3">
        <w:rPr>
          <w:rFonts w:asciiTheme="minorHAnsi" w:hAnsiTheme="minorHAnsi" w:cstheme="minorHAnsi"/>
          <w:b/>
          <w:bCs/>
          <w:sz w:val="22"/>
          <w:szCs w:val="22"/>
        </w:rPr>
        <w:t>naročnik</w:t>
      </w:r>
      <w:r w:rsidRPr="006164C3">
        <w:rPr>
          <w:rFonts w:asciiTheme="minorHAnsi" w:hAnsiTheme="minorHAnsi" w:cstheme="minorHAnsi"/>
          <w:sz w:val="22"/>
          <w:szCs w:val="22"/>
        </w:rPr>
        <w:t>)</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In</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_______________________</w:t>
      </w:r>
    </w:p>
    <w:p w:rsidR="006164C3" w:rsidRDefault="006164C3" w:rsidP="006164C3">
      <w:pPr>
        <w:keepNext/>
        <w:keepLine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ab/>
        <w:t>_______________________</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,ki ga zastopa (navesti funkcijo in ime ter priimek osebe, pooblaščene za zastopanje)</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matična številka:</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identifikacijska številka za DDV:</w:t>
      </w:r>
    </w:p>
    <w:p w:rsid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Pr>
          <w:rFonts w:asciiTheme="minorHAnsi" w:hAnsiTheme="minorHAnsi" w:cstheme="minorHAnsi"/>
          <w:sz w:val="22"/>
          <w:szCs w:val="22"/>
        </w:rPr>
        <w:t xml:space="preserve">(v nadaljevanju: </w:t>
      </w:r>
      <w:r w:rsidRPr="006164C3">
        <w:rPr>
          <w:rFonts w:asciiTheme="minorHAnsi" w:hAnsiTheme="minorHAnsi" w:cstheme="minorHAnsi"/>
          <w:b/>
          <w:bCs/>
          <w:sz w:val="22"/>
          <w:szCs w:val="22"/>
        </w:rPr>
        <w:t>izvajalec</w:t>
      </w:r>
      <w:r>
        <w:rPr>
          <w:rFonts w:asciiTheme="minorHAnsi" w:hAnsiTheme="minorHAnsi" w:cstheme="minorHAnsi"/>
          <w:sz w:val="22"/>
          <w:szCs w:val="22"/>
        </w:rPr>
        <w:t>)</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color w:val="000000"/>
          <w:sz w:val="22"/>
          <w:szCs w:val="22"/>
        </w:rPr>
      </w:pP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rPr>
      </w:pPr>
      <w:r w:rsidRPr="006164C3">
        <w:rPr>
          <w:rFonts w:asciiTheme="minorHAnsi" w:hAnsiTheme="minorHAnsi" w:cstheme="minorHAnsi"/>
          <w:b/>
          <w:bCs/>
          <w:color w:val="000000"/>
        </w:rPr>
        <w:t>OKVIRNI SPORAZUM ZA IZVAJANJE NALOG</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rPr>
      </w:pPr>
      <w:r w:rsidRPr="006164C3">
        <w:rPr>
          <w:rFonts w:asciiTheme="minorHAnsi" w:hAnsiTheme="minorHAnsi" w:cstheme="minorHAnsi"/>
          <w:b/>
          <w:bCs/>
          <w:color w:val="000000"/>
        </w:rPr>
        <w:t>KROVNEGA KOORDINATORJA PROJEKTA</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rPr>
      </w:pPr>
      <w:r w:rsidRPr="006164C3">
        <w:rPr>
          <w:rFonts w:asciiTheme="minorHAnsi" w:hAnsiTheme="minorHAnsi" w:cstheme="minorHAnsi"/>
          <w:b/>
          <w:bCs/>
          <w:color w:val="000000"/>
        </w:rPr>
        <w:t>"Izbira krovnega koordinatorja projekta</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rPr>
      </w:pPr>
      <w:r w:rsidRPr="006164C3">
        <w:rPr>
          <w:rFonts w:asciiTheme="minorHAnsi" w:hAnsiTheme="minorHAnsi" w:cstheme="minorHAnsi"/>
          <w:b/>
          <w:bCs/>
          <w:color w:val="000000"/>
        </w:rPr>
        <w:t>»Sustainable Energy – East Slovenia (SE-ES)«"</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b/>
          <w:bCs/>
          <w:color w:val="000000"/>
        </w:rPr>
      </w:pP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sz w:val="22"/>
          <w:szCs w:val="22"/>
        </w:rPr>
      </w:pPr>
      <w:r w:rsidRPr="006164C3">
        <w:rPr>
          <w:rFonts w:asciiTheme="minorHAnsi" w:hAnsiTheme="minorHAnsi" w:cstheme="minorHAnsi"/>
          <w:b/>
          <w:bCs/>
          <w:color w:val="000000"/>
          <w:sz w:val="22"/>
          <w:szCs w:val="22"/>
        </w:rPr>
        <w:t>Uvodne določbe</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color w:val="000000"/>
          <w:sz w:val="22"/>
          <w:szCs w:val="22"/>
        </w:rPr>
      </w:pPr>
      <w:r w:rsidRPr="006164C3">
        <w:rPr>
          <w:rFonts w:asciiTheme="minorHAnsi" w:hAnsiTheme="minorHAnsi" w:cstheme="minorHAnsi"/>
          <w:b/>
          <w:bCs/>
          <w:color w:val="000000"/>
          <w:sz w:val="22"/>
          <w:szCs w:val="22"/>
        </w:rPr>
        <w:t>1. člen</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color w:val="000000"/>
          <w:sz w:val="22"/>
          <w:szCs w:val="22"/>
        </w:rPr>
      </w:pP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Stranki okvirnega sporazuma ugotavljata: </w:t>
      </w:r>
    </w:p>
    <w:p w:rsidR="006164C3" w:rsidRPr="006164C3" w:rsidRDefault="006164C3" w:rsidP="006164C3">
      <w:pPr>
        <w:keepNext/>
        <w:keepLines/>
        <w:numPr>
          <w:ilvl w:val="0"/>
          <w:numId w:val="2"/>
        </w:numPr>
        <w:autoSpaceDE w:val="0"/>
        <w:autoSpaceDN w:val="0"/>
        <w:adjustRightInd w:val="0"/>
        <w:spacing w:after="62"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da Mestna občina Kranj sklepa ta okvirni sporazum v svojem imenu in po pooblastilu naročnikov: Mestna občina Novo mesto, Mestna občina Maribor, Občina Laško, Občina Šmarje pri Jelšah, Občina Slovenske Konjice, Občina Zreče, Občina Makole, Občina Selnica ob Dravi, Občina Slovenska Bistrica, Občina Duplek, ELES, d.o.o., Pošta Slovenija, d.o.o., za svoj račun in za račun drugih naročnikov;</w:t>
      </w:r>
    </w:p>
    <w:p w:rsidR="006164C3" w:rsidRPr="006164C3" w:rsidRDefault="006164C3" w:rsidP="006164C3">
      <w:pPr>
        <w:keepNext/>
        <w:keepLines/>
        <w:numPr>
          <w:ilvl w:val="0"/>
          <w:numId w:val="2"/>
        </w:numPr>
        <w:autoSpaceDE w:val="0"/>
        <w:autoSpaceDN w:val="0"/>
        <w:adjustRightInd w:val="0"/>
        <w:spacing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da je bilo obvestilo o javnem naročilu objavljeno na Portalu javnih naročil RS št.                           _________________, dne ___________;</w:t>
      </w:r>
    </w:p>
    <w:p w:rsidR="006164C3" w:rsidRPr="006164C3" w:rsidRDefault="006164C3" w:rsidP="006164C3">
      <w:pPr>
        <w:keepNext/>
        <w:keepLines/>
        <w:numPr>
          <w:ilvl w:val="0"/>
          <w:numId w:val="2"/>
        </w:numPr>
        <w:autoSpaceDE w:val="0"/>
        <w:autoSpaceDN w:val="0"/>
        <w:adjustRightInd w:val="0"/>
        <w:spacing w:after="62"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da je bil izveden odprti postopek oddaje javnega naročila  v skladu s 40. členom Zakona o javnem naročanju (Uradni list RS, št. 91/15 in 14/18, v nadaljevanju: ZJN-3); </w:t>
      </w:r>
    </w:p>
    <w:p w:rsidR="006164C3" w:rsidRPr="006164C3" w:rsidRDefault="006164C3" w:rsidP="006164C3">
      <w:pPr>
        <w:keepNext/>
        <w:keepLines/>
        <w:numPr>
          <w:ilvl w:val="0"/>
          <w:numId w:val="2"/>
        </w:numPr>
        <w:autoSpaceDE w:val="0"/>
        <w:autoSpaceDN w:val="0"/>
        <w:adjustRightInd w:val="0"/>
        <w:spacing w:after="62"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da je bil izvajalec izbran kot najugodnejši ponudnik, ki izpolnjuje pogoje v skladu z razpisno dokumentacijo št. _______________ z dne _________ ; </w:t>
      </w:r>
    </w:p>
    <w:p w:rsidR="006164C3" w:rsidRPr="006164C3" w:rsidRDefault="006164C3" w:rsidP="006164C3">
      <w:pPr>
        <w:numPr>
          <w:ilvl w:val="0"/>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da bodo naročniki zagotovili sredstva v skladu</w:t>
      </w:r>
      <w:r w:rsidRPr="006164C3">
        <w:rPr>
          <w:rFonts w:asciiTheme="minorHAnsi" w:hAnsiTheme="minorHAnsi" w:cstheme="minorHAnsi"/>
          <w:sz w:val="22"/>
          <w:szCs w:val="22"/>
        </w:rPr>
        <w:t xml:space="preserve"> s</w:t>
      </w:r>
      <w:r w:rsidRPr="006164C3">
        <w:rPr>
          <w:rFonts w:asciiTheme="minorHAnsi" w:hAnsiTheme="minorHAnsi" w:cstheme="minorHAnsi"/>
          <w:bCs/>
          <w:sz w:val="22"/>
          <w:szCs w:val="22"/>
        </w:rPr>
        <w:t xml:space="preserve"> predvideno vrednostjo kot izhaja iz določil konzorcijske pogodbe in sicer:</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Mestne očina Kranj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Mestna občina Novo mesto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Mestna občina Maribor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Laško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lastRenderedPageBreak/>
        <w:t>Občina Šmarje pri Jelšah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Slovenske Konjice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Zreče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Makole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Selnica ob Dravi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Slovenska Bistrica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bCs/>
          <w:sz w:val="22"/>
          <w:szCs w:val="22"/>
        </w:rPr>
      </w:pPr>
      <w:r w:rsidRPr="006164C3">
        <w:rPr>
          <w:rFonts w:asciiTheme="minorHAnsi" w:hAnsiTheme="minorHAnsi" w:cstheme="minorHAnsi"/>
          <w:bCs/>
          <w:sz w:val="22"/>
          <w:szCs w:val="22"/>
        </w:rPr>
        <w:t>Občina Duplek na proračunski postavki ……, konto ….</w:t>
      </w:r>
    </w:p>
    <w:p w:rsidR="006164C3" w:rsidRPr="006164C3" w:rsidRDefault="006164C3" w:rsidP="006164C3">
      <w:pPr>
        <w:numPr>
          <w:ilvl w:val="2"/>
          <w:numId w:val="5"/>
        </w:numPr>
        <w:spacing w:line="276" w:lineRule="auto"/>
        <w:jc w:val="both"/>
        <w:rPr>
          <w:rFonts w:asciiTheme="minorHAnsi" w:hAnsiTheme="minorHAnsi" w:cstheme="minorHAnsi"/>
          <w:sz w:val="22"/>
          <w:szCs w:val="22"/>
        </w:rPr>
      </w:pPr>
      <w:r w:rsidRPr="006164C3">
        <w:rPr>
          <w:rFonts w:asciiTheme="minorHAnsi" w:hAnsiTheme="minorHAnsi" w:cstheme="minorHAnsi"/>
          <w:bCs/>
          <w:sz w:val="22"/>
          <w:szCs w:val="22"/>
        </w:rPr>
        <w:t>ELES d.o.o. v planu investicijskih vlaganj (projekt 467-006 ter M-2),</w:t>
      </w:r>
    </w:p>
    <w:p w:rsidR="006164C3" w:rsidRPr="006164C3" w:rsidRDefault="006164C3" w:rsidP="006164C3">
      <w:pPr>
        <w:numPr>
          <w:ilvl w:val="2"/>
          <w:numId w:val="5"/>
        </w:numPr>
        <w:spacing w:line="276" w:lineRule="auto"/>
        <w:rPr>
          <w:rFonts w:asciiTheme="minorHAnsi" w:hAnsiTheme="minorHAnsi" w:cstheme="minorHAnsi"/>
          <w:bCs/>
          <w:sz w:val="22"/>
          <w:szCs w:val="22"/>
        </w:rPr>
      </w:pPr>
      <w:r w:rsidRPr="006164C3">
        <w:rPr>
          <w:rFonts w:asciiTheme="minorHAnsi" w:hAnsiTheme="minorHAnsi" w:cstheme="minorHAnsi"/>
          <w:bCs/>
          <w:sz w:val="22"/>
          <w:szCs w:val="22"/>
        </w:rPr>
        <w:t>Pošta Slovenija na postavki »Svetovalne in druge intelektualne storitve«, konto številka 4160200.</w:t>
      </w:r>
    </w:p>
    <w:p w:rsidR="006164C3" w:rsidRPr="006164C3" w:rsidRDefault="006164C3" w:rsidP="006164C3">
      <w:pPr>
        <w:spacing w:line="276" w:lineRule="auto"/>
        <w:ind w:left="708"/>
        <w:jc w:val="both"/>
        <w:rPr>
          <w:rFonts w:asciiTheme="minorHAnsi" w:hAnsiTheme="minorHAnsi" w:cstheme="minorHAnsi"/>
          <w:bCs/>
          <w:sz w:val="22"/>
          <w:szCs w:val="22"/>
        </w:rPr>
      </w:pPr>
    </w:p>
    <w:p w:rsidR="006164C3" w:rsidRPr="006164C3" w:rsidRDefault="006164C3" w:rsidP="006164C3">
      <w:pPr>
        <w:spacing w:line="276" w:lineRule="auto"/>
        <w:ind w:left="708"/>
        <w:jc w:val="both"/>
        <w:rPr>
          <w:rFonts w:asciiTheme="minorHAnsi" w:hAnsiTheme="minorHAnsi" w:cstheme="minorHAnsi"/>
          <w:bCs/>
          <w:sz w:val="22"/>
          <w:szCs w:val="22"/>
        </w:rPr>
      </w:pPr>
      <w:r w:rsidRPr="006164C3">
        <w:rPr>
          <w:rFonts w:asciiTheme="minorHAnsi" w:hAnsiTheme="minorHAnsi" w:cstheme="minorHAnsi"/>
          <w:bCs/>
          <w:sz w:val="22"/>
          <w:szCs w:val="22"/>
        </w:rPr>
        <w:t>Naročniki imajo sredstva za leto 2021 zagotovljena v svojih proračunih oziroma finančnih načrtih. Za storitve, ki so predmet okvirnega sporazuma v letu 2022,2023 in 2024, bodo naročniki zagotovili sredstva v skladu z veljavnim proračunom oziroma finančnim načrtom za tekoče leto.</w:t>
      </w:r>
    </w:p>
    <w:p w:rsidR="006164C3" w:rsidRPr="006164C3" w:rsidRDefault="006164C3" w:rsidP="006164C3">
      <w:pPr>
        <w:spacing w:line="276" w:lineRule="auto"/>
        <w:ind w:left="708"/>
        <w:jc w:val="both"/>
        <w:rPr>
          <w:rFonts w:asciiTheme="minorHAnsi" w:hAnsiTheme="minorHAnsi" w:cstheme="minorHAnsi"/>
          <w:bCs/>
          <w:sz w:val="22"/>
          <w:szCs w:val="22"/>
        </w:rPr>
      </w:pPr>
      <w:r w:rsidRPr="006164C3">
        <w:rPr>
          <w:rFonts w:asciiTheme="minorHAnsi" w:hAnsiTheme="minorHAnsi" w:cstheme="minorHAnsi"/>
          <w:bCs/>
          <w:sz w:val="22"/>
          <w:szCs w:val="22"/>
        </w:rPr>
        <w:t>Projekt je sofinanciran iz programa Evropske komisije Obzorja 2020 – mehanizem EIB ELENA.</w:t>
      </w:r>
    </w:p>
    <w:p w:rsidR="006164C3" w:rsidRPr="006164C3" w:rsidRDefault="006164C3" w:rsidP="006164C3">
      <w:pPr>
        <w:spacing w:line="276" w:lineRule="auto"/>
        <w:rPr>
          <w:rFonts w:asciiTheme="minorHAnsi" w:hAnsiTheme="minorHAnsi" w:cstheme="minorHAnsi"/>
          <w:sz w:val="22"/>
          <w:szCs w:val="22"/>
        </w:rPr>
      </w:pPr>
    </w:p>
    <w:p w:rsidR="006164C3" w:rsidRPr="006164C3" w:rsidRDefault="006164C3" w:rsidP="006164C3">
      <w:pPr>
        <w:tabs>
          <w:tab w:val="left" w:pos="2904"/>
        </w:tabs>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Predmet okvirnega sporazuma</w:t>
      </w:r>
    </w:p>
    <w:p w:rsidR="006164C3" w:rsidRPr="006164C3" w:rsidRDefault="006164C3" w:rsidP="006164C3">
      <w:pPr>
        <w:tabs>
          <w:tab w:val="left" w:pos="2904"/>
        </w:tabs>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2. člen</w:t>
      </w:r>
    </w:p>
    <w:p w:rsidR="006164C3" w:rsidRPr="006164C3" w:rsidRDefault="006164C3" w:rsidP="006164C3">
      <w:pPr>
        <w:tabs>
          <w:tab w:val="left" w:pos="2904"/>
        </w:tabs>
        <w:spacing w:line="276" w:lineRule="auto"/>
        <w:jc w:val="both"/>
        <w:rPr>
          <w:rFonts w:asciiTheme="minorHAnsi" w:hAnsiTheme="minorHAnsi" w:cstheme="minorHAnsi"/>
          <w:sz w:val="22"/>
          <w:szCs w:val="22"/>
        </w:rPr>
      </w:pPr>
    </w:p>
    <w:p w:rsidR="006164C3" w:rsidRPr="006164C3" w:rsidRDefault="006164C3" w:rsidP="006164C3">
      <w:pPr>
        <w:tabs>
          <w:tab w:val="left" w:pos="2904"/>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S tem okvirnim sporazumom se naročnik in izvajalec dogovorita za izvedbo nalog krovnega koordinatorja projekta »Sustainable Energy – East Slovenia (SE-ES)«.</w:t>
      </w:r>
    </w:p>
    <w:p w:rsidR="006164C3" w:rsidRPr="006164C3" w:rsidRDefault="006164C3" w:rsidP="006164C3">
      <w:pPr>
        <w:tabs>
          <w:tab w:val="left" w:pos="2904"/>
        </w:tabs>
        <w:spacing w:line="276" w:lineRule="auto"/>
        <w:ind w:left="709"/>
        <w:jc w:val="both"/>
        <w:rPr>
          <w:rFonts w:asciiTheme="minorHAnsi" w:hAnsiTheme="minorHAnsi" w:cstheme="minorHAnsi"/>
          <w:sz w:val="22"/>
          <w:szCs w:val="22"/>
        </w:rPr>
      </w:pPr>
    </w:p>
    <w:p w:rsidR="006164C3" w:rsidRPr="006164C3" w:rsidRDefault="006164C3" w:rsidP="006164C3">
      <w:pPr>
        <w:tabs>
          <w:tab w:val="left" w:pos="2904"/>
        </w:tabs>
        <w:spacing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Podrobnejši opis storitev okvirnega sporazuma, njihov obseg in pogoji za njihovo izvedbo ter pogoji, ki jih mora izpolnjevati strokovni kader s posameznega področja so določeni z razpisno dokumentacijo št. ________ z dne _______ (v nadaljevanju: razpisna dokumentacija), ki je skupaj s ponudbeno dokumentacijo izvajalca št. __________ z dne ________(v nadaljevanju: ponudbena dokumentacija) sestavni del tega okvirnega sporazuma.</w:t>
      </w:r>
    </w:p>
    <w:p w:rsidR="006164C3" w:rsidRPr="006164C3" w:rsidRDefault="006164C3" w:rsidP="006164C3">
      <w:pPr>
        <w:tabs>
          <w:tab w:val="left" w:pos="2904"/>
        </w:tabs>
        <w:spacing w:line="276" w:lineRule="auto"/>
        <w:ind w:left="709"/>
        <w:jc w:val="both"/>
        <w:rPr>
          <w:rFonts w:asciiTheme="minorHAnsi" w:hAnsiTheme="minorHAnsi" w:cstheme="minorHAnsi"/>
          <w:color w:val="000000"/>
          <w:sz w:val="22"/>
          <w:szCs w:val="22"/>
        </w:rPr>
      </w:pPr>
    </w:p>
    <w:p w:rsidR="006164C3" w:rsidRPr="006164C3" w:rsidRDefault="006164C3" w:rsidP="006164C3">
      <w:pPr>
        <w:tabs>
          <w:tab w:val="left" w:pos="2904"/>
        </w:tabs>
        <w:spacing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Storitve po tem sporazumu obsegajo: </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 xml:space="preserve">krovna koordinacija projekta vključuje vodenje usklajevanj na nivoju konzorcijskih partnerjev in na nivoju vodilnega partnerja ter Evropske investicijske banke (EIB); </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priprava vmesnih (polletna poročila in vmesno poročilo po 18 mesecih izvajanja projekta) ter končnih poročil z vidika oddane vloge za sofinanciranje projekta iz finančnih sredstev za tehnično pomoč v okviru programa ELENA, vključno s finančnimi izkazi, ki zajemajo opis stanja izvedbe projekta ELENA ter posameznih podprojektov in projektov, načrtovanih aktivnosti, postopkov nabave in izplačil, v skladu s pogodbo naročnik in s posebnim poudarkom na prikazu izpolnjevanja ciljev projekta opredeljenih z vlogo ter usklajevanje poročil z EIB ter na podlagi potrjenih poročil izdelava predlogov za izplačila EIB – v slovenskem in angleškem jeziku;</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lastRenderedPageBreak/>
        <w:t>organizacija, priprava in vodenje sestankov med partnerji ter partnerji in EIB in njihovo ustrezno dokumentiranje;</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 xml:space="preserve">nadzor pri izvajanju podprojektov s tehnično-administrativnega, energetskega in pravnega vidika; </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 xml:space="preserve">sodelovanje s strokovnjaki naročnika pri nadzoru in izvajanju podprojektov, ki se nanašajo na aktivnosti navedene s »Prijavo za odobritev pomoči v okviru programa ELENA za razvojne storitve v okviru projekta </w:t>
      </w:r>
      <w:r w:rsidRPr="006164C3">
        <w:rPr>
          <w:rFonts w:eastAsia="Times New Roman" w:cstheme="minorHAnsi"/>
          <w:lang w:eastAsia="sl-SI"/>
        </w:rPr>
        <w:t>»Sustainable Energy – East Slovenia (SE-ES)«</w:t>
      </w:r>
      <w:r w:rsidRPr="006164C3">
        <w:rPr>
          <w:rFonts w:eastAsia="Calibri" w:cstheme="minorHAnsi"/>
          <w:bCs/>
          <w:lang w:eastAsia="sl-SI"/>
        </w:rPr>
        <w:t xml:space="preserve"> odobrena s strani Evropske komisije z odobritvijo št. ….. z dne …..;</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svetovanje naročniku pri poročanju strokovnjakov in podjetij o izvajanju podprojektov;</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v fazi izvajanja programa del po pogodbi ELENA, evidentiranje in spremljanje podprojektov ter sprotno seznanjanje naročnika o naboru potencialnih podprojektov;</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na osnovi napovedi porabe sredstev finančne pomoči in v sodelovanju z vodjo projekta priprava projekcij denarnih tokov iz proračunske postavke ELENA;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priprava pravnih aktov, mnenj, pogodb in drugih pravnih dokumentov potrebnih za realizacijo projekta in podprojektov pri naročniku in partnerjih projekta;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pomoč pri pripravi pogojev in meril javnih razpisov (v nadaljevanju JR) v okviru pogodbe ELENA ter usklajevanje izvajanja javnih razpisov (za javna naročila, morebitne koncesije oz. javno-zasebna partnerstva) ter pomoč naročniku pri njihovem izvajanju, vključno s pripravo vzorcev pogodb in drugih potrebnih aktov, pri čemer se načrtuje, da so nekatera javna naročila skupna za vse partnerje in deljena na več sklopov oz. kategorij v primeru dinamičnih nabavnih sistemov;</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izvajanje pripravljalnih aktivnosti pred objavo JR za izvedbo podprojektov, ki obsegajo strokovni dialog, pripravo razpisnih zahtev ter metodologij za vrednotenje prispelih vlog in pridobitev potrditev razpisnih zahtev s strani EIB in partnerjev;</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zagotavljanje ustreznih dodatnih informacij izvajalcem podprojektov za pripravo promotorskih vlog za izvedbo podprojektov v obliki javno-zasebnih partnerstev ter skrb za obveščanje partnerjev projekta o možnosti pridobitve kreditov pri EIB;</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organizacija in aktivno sodelovanje pri izvedbi skrbnega pregleda prispelih ponudb za izvajanje podprojektov z vidika izpolnjevanja formalnih pogojev, predpisanih tehničnih, ekonomskih, pravnih in okoljskih meril;</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spremljanje projekta in podprojektov v okviru sklenjenih pogodb v času trajanja projekta;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priprava predlogov ukrepov za izboljšanje tehničnih, ekonomskih in okoljskih kazalcev uspešnosti projekta ELENA;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skrb za ustrezno in redno poročanje naročniku ter EIB o dogovorjenih kazalcih in korektivnih ukrepih projekta ELENA;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redno obveščanje, posvetovanje in usklajevanje glede izvajanja aktivnosti projekta ELENA z naročnikom in dostavljanja zahtevane dokumentacije v skladu s programom dela;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vzpostavitve in zagotavljanje ustreznega sistema hrambe dokumentacije iz projekta ELENA, vključno z ustrezno digitalno podporo procesom vodenja JR pri naročniku;</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lastRenderedPageBreak/>
        <w:t>priprave sporočil za razne zainteresirane javnosti in sodelovanja na morebitnih novinarskih konferencah na zahtevo naročnika. Z zainteresiranimi javnostmi lahko samostojno komunicira le na podlagi odobritve naročnika;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zaveze, da bo ne glede na rok trajanja okvirnega sporazuma po tem javnem naročilu z naročnikom sodeloval in opravil vse potrebne dejavnosti, dokler EIB ne potrdi končnega poročila o izvajanju projekta ELENA;</w:t>
      </w:r>
    </w:p>
    <w:p w:rsidR="006164C3" w:rsidRPr="006164C3" w:rsidRDefault="006164C3" w:rsidP="006164C3">
      <w:pPr>
        <w:pStyle w:val="ListParagraph"/>
        <w:numPr>
          <w:ilvl w:val="0"/>
          <w:numId w:val="6"/>
        </w:numPr>
        <w:tabs>
          <w:tab w:val="left" w:pos="2904"/>
        </w:tabs>
        <w:spacing w:after="0" w:line="276" w:lineRule="auto"/>
        <w:jc w:val="both"/>
        <w:rPr>
          <w:rFonts w:eastAsia="Calibri" w:cstheme="minorHAnsi"/>
          <w:bCs/>
          <w:lang w:eastAsia="sl-SI"/>
        </w:rPr>
      </w:pPr>
      <w:r w:rsidRPr="006164C3">
        <w:rPr>
          <w:rFonts w:eastAsia="Calibri" w:cstheme="minorHAnsi"/>
          <w:bCs/>
          <w:lang w:eastAsia="sl-SI"/>
        </w:rPr>
        <w:t>priprave pojasnil tudi po izteku okvirnega sporazuma ter aktivnega vključevanja v aktivnosti, potrebne za uspešni zaključek projekta ELENA in morebitnih notranjih in zunanjih kontrol in revizij.</w:t>
      </w:r>
    </w:p>
    <w:p w:rsidR="006164C3" w:rsidRPr="006164C3" w:rsidRDefault="006164C3" w:rsidP="006164C3">
      <w:pPr>
        <w:tabs>
          <w:tab w:val="left" w:pos="2904"/>
        </w:tabs>
        <w:spacing w:line="276" w:lineRule="auto"/>
        <w:jc w:val="both"/>
        <w:rPr>
          <w:rFonts w:asciiTheme="minorHAnsi" w:hAnsiTheme="minorHAnsi" w:cstheme="minorHAnsi"/>
          <w:sz w:val="22"/>
          <w:szCs w:val="22"/>
        </w:rPr>
      </w:pPr>
    </w:p>
    <w:p w:rsidR="006164C3" w:rsidRPr="006164C3" w:rsidRDefault="006164C3" w:rsidP="006164C3">
      <w:pPr>
        <w:tabs>
          <w:tab w:val="left" w:pos="2904"/>
        </w:tabs>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Naročnik bo vrsto in podrobnejši opis naročenih storitev opredelil v vsakokratnem naročilu posamezne storitve, razen za storitve koordinacije, ki se obračunajo mesečno.</w:t>
      </w:r>
    </w:p>
    <w:p w:rsidR="006164C3" w:rsidRPr="006164C3" w:rsidRDefault="006164C3" w:rsidP="006164C3">
      <w:pPr>
        <w:tabs>
          <w:tab w:val="left" w:pos="2904"/>
        </w:tabs>
        <w:spacing w:line="276" w:lineRule="auto"/>
        <w:jc w:val="both"/>
        <w:rPr>
          <w:rFonts w:asciiTheme="minorHAnsi" w:hAnsiTheme="minorHAnsi" w:cstheme="minorHAnsi"/>
          <w:b/>
          <w:bCs/>
          <w:sz w:val="22"/>
          <w:szCs w:val="22"/>
        </w:rPr>
      </w:pPr>
    </w:p>
    <w:p w:rsidR="006164C3" w:rsidRPr="006164C3" w:rsidRDefault="006164C3" w:rsidP="006164C3">
      <w:pPr>
        <w:tabs>
          <w:tab w:val="left" w:pos="2904"/>
        </w:tabs>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3. člen</w:t>
      </w:r>
    </w:p>
    <w:p w:rsidR="006164C3" w:rsidRPr="006164C3" w:rsidRDefault="006164C3" w:rsidP="006164C3">
      <w:pPr>
        <w:tabs>
          <w:tab w:val="left" w:pos="2904"/>
        </w:tabs>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Stranki tega okvirnega sporazuma sta soglasni, da naročnik po obsegu in časovno ne more v naprej določiti potreb po storitvah, ki so predmet tega okvirnega sporazuma. Naročnik se s tem okvirnim sporazumom ne zavezuje, da bo naročil določeno vrsto storitve ali določen obseg storitev, ampak bo naročal le tiste storitve in le v takšnem obsegu, kot jih bo v danem trenutku dejansko potreboval, po cenah, določenih s tem okvirnim sporazumom, vendar največ do skupne vrednosti storitev za celotno obdobje trajanja tega okvirnega sporazuma, navedene v 9. členu tega sporazuma.</w:t>
      </w:r>
    </w:p>
    <w:p w:rsidR="006164C3" w:rsidRPr="006164C3" w:rsidRDefault="006164C3" w:rsidP="006164C3">
      <w:pPr>
        <w:tabs>
          <w:tab w:val="left" w:pos="2904"/>
        </w:tabs>
        <w:spacing w:line="276" w:lineRule="auto"/>
        <w:jc w:val="both"/>
        <w:rPr>
          <w:rFonts w:asciiTheme="minorHAnsi" w:hAnsiTheme="minorHAnsi" w:cstheme="minorHAnsi"/>
          <w:sz w:val="22"/>
          <w:szCs w:val="22"/>
        </w:rPr>
      </w:pPr>
    </w:p>
    <w:p w:rsidR="006164C3" w:rsidRDefault="006164C3" w:rsidP="006164C3">
      <w:pPr>
        <w:tabs>
          <w:tab w:val="left" w:pos="2904"/>
        </w:tabs>
        <w:spacing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Izvajalec se zavezuje, da bo ves čas trajanja tega okvirnega sporazuma vse storitve izvajal s strokovnim kadrom, ki ga je prijavil v ponudbeni dokumentaciji in da brez predhodnega dovoljenja naročnika kadra ne bo menjal. </w:t>
      </w:r>
    </w:p>
    <w:p w:rsidR="006164C3" w:rsidRDefault="006164C3" w:rsidP="006164C3">
      <w:pPr>
        <w:tabs>
          <w:tab w:val="left" w:pos="2904"/>
        </w:tabs>
        <w:spacing w:line="276" w:lineRule="auto"/>
        <w:jc w:val="center"/>
        <w:rPr>
          <w:rFonts w:asciiTheme="minorHAnsi" w:hAnsiTheme="minorHAnsi" w:cstheme="minorHAnsi"/>
          <w:color w:val="000000"/>
          <w:sz w:val="22"/>
          <w:szCs w:val="22"/>
        </w:rPr>
      </w:pPr>
      <w:r w:rsidRPr="006164C3">
        <w:rPr>
          <w:rFonts w:asciiTheme="minorHAnsi" w:hAnsiTheme="minorHAnsi" w:cstheme="minorHAnsi"/>
          <w:b/>
          <w:bCs/>
          <w:sz w:val="22"/>
          <w:szCs w:val="22"/>
        </w:rPr>
        <w:t>Način oddaje posameznih storitev</w:t>
      </w:r>
    </w:p>
    <w:p w:rsidR="006164C3" w:rsidRPr="006164C3" w:rsidRDefault="006164C3" w:rsidP="006164C3">
      <w:pPr>
        <w:tabs>
          <w:tab w:val="left" w:pos="2904"/>
        </w:tabs>
        <w:spacing w:line="276" w:lineRule="auto"/>
        <w:jc w:val="center"/>
        <w:rPr>
          <w:rFonts w:asciiTheme="minorHAnsi" w:hAnsiTheme="minorHAnsi" w:cstheme="minorHAnsi"/>
          <w:b/>
          <w:bCs/>
          <w:color w:val="000000"/>
          <w:sz w:val="22"/>
          <w:szCs w:val="22"/>
        </w:rPr>
      </w:pPr>
      <w:r w:rsidRPr="006164C3">
        <w:rPr>
          <w:rFonts w:asciiTheme="minorHAnsi" w:hAnsiTheme="minorHAnsi" w:cstheme="minorHAnsi"/>
          <w:b/>
          <w:bCs/>
          <w:sz w:val="22"/>
          <w:szCs w:val="22"/>
        </w:rPr>
        <w:t>4. člen</w:t>
      </w:r>
    </w:p>
    <w:p w:rsidR="006164C3" w:rsidRDefault="006164C3" w:rsidP="006164C3">
      <w:pPr>
        <w:tabs>
          <w:tab w:val="left" w:pos="2904"/>
        </w:tabs>
        <w:spacing w:line="276" w:lineRule="auto"/>
        <w:jc w:val="both"/>
        <w:rPr>
          <w:rFonts w:asciiTheme="minorHAnsi" w:hAnsiTheme="minorHAnsi" w:cstheme="minorHAnsi"/>
          <w:color w:val="000000"/>
          <w:sz w:val="22"/>
          <w:szCs w:val="22"/>
        </w:rPr>
      </w:pPr>
      <w:r w:rsidRPr="006164C3">
        <w:rPr>
          <w:rFonts w:asciiTheme="minorHAnsi" w:hAnsiTheme="minorHAnsi" w:cstheme="minorHAnsi"/>
          <w:sz w:val="22"/>
          <w:szCs w:val="22"/>
        </w:rPr>
        <w:t xml:space="preserve">Naročnik se s tem okvirnim sporazumom zavezuje, da bo v primeru, ko bo potreboval storitve, ki so predmet tega sporazuma, naročal posamezne storitve na način, določen v tem sporazumu. </w:t>
      </w:r>
    </w:p>
    <w:p w:rsidR="006164C3" w:rsidRDefault="006164C3" w:rsidP="006164C3">
      <w:pPr>
        <w:tabs>
          <w:tab w:val="left" w:pos="2904"/>
        </w:tabs>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storitve naročal sukcesivno, glede na svoje dejanske potrebe po posameznih storitvah. </w:t>
      </w:r>
    </w:p>
    <w:p w:rsidR="006164C3" w:rsidRDefault="006164C3" w:rsidP="006164C3">
      <w:pPr>
        <w:tabs>
          <w:tab w:val="left" w:pos="2904"/>
        </w:tabs>
        <w:spacing w:line="276" w:lineRule="auto"/>
        <w:jc w:val="both"/>
        <w:rPr>
          <w:rFonts w:asciiTheme="minorHAnsi" w:hAnsiTheme="minorHAnsi" w:cstheme="minorHAnsi"/>
          <w:color w:val="000000"/>
          <w:sz w:val="22"/>
          <w:szCs w:val="22"/>
        </w:rPr>
      </w:pPr>
    </w:p>
    <w:p w:rsidR="006164C3" w:rsidRPr="006164C3" w:rsidRDefault="006164C3" w:rsidP="006164C3">
      <w:pPr>
        <w:tabs>
          <w:tab w:val="left" w:pos="2904"/>
        </w:tabs>
        <w:spacing w:line="276" w:lineRule="auto"/>
        <w:jc w:val="center"/>
        <w:rPr>
          <w:rFonts w:asciiTheme="minorHAnsi" w:hAnsiTheme="minorHAnsi" w:cstheme="minorHAnsi"/>
          <w:b/>
          <w:bCs/>
          <w:color w:val="000000"/>
          <w:sz w:val="22"/>
          <w:szCs w:val="22"/>
        </w:rPr>
      </w:pPr>
      <w:r w:rsidRPr="006164C3">
        <w:rPr>
          <w:rFonts w:asciiTheme="minorHAnsi" w:hAnsiTheme="minorHAnsi" w:cstheme="minorHAnsi"/>
          <w:b/>
          <w:bCs/>
          <w:sz w:val="22"/>
          <w:szCs w:val="22"/>
        </w:rPr>
        <w:t>5. člen</w:t>
      </w:r>
    </w:p>
    <w:p w:rsidR="006164C3" w:rsidRDefault="006164C3" w:rsidP="006164C3">
      <w:pPr>
        <w:tabs>
          <w:tab w:val="left" w:pos="2904"/>
        </w:tabs>
        <w:spacing w:line="276" w:lineRule="auto"/>
        <w:jc w:val="both"/>
        <w:rPr>
          <w:rFonts w:asciiTheme="minorHAnsi" w:hAnsiTheme="minorHAnsi" w:cstheme="minorHAnsi"/>
          <w:color w:val="000000"/>
          <w:sz w:val="22"/>
          <w:szCs w:val="22"/>
        </w:rPr>
      </w:pPr>
      <w:r w:rsidRPr="006164C3">
        <w:rPr>
          <w:rFonts w:asciiTheme="minorHAnsi" w:hAnsiTheme="minorHAnsi" w:cstheme="minorHAnsi"/>
          <w:sz w:val="22"/>
          <w:szCs w:val="22"/>
        </w:rPr>
        <w:t xml:space="preserve">Naročnik bo posamezne storitve naročal praviloma po elektronski pošti, in sicer tako, da bo na elektronski naslov izvajalca …………………….. (se vstavi elektronski naslov izvajalca) poslal naročilo za izvedbo storitev. </w:t>
      </w:r>
    </w:p>
    <w:p w:rsidR="006164C3" w:rsidRDefault="006164C3" w:rsidP="006164C3">
      <w:pPr>
        <w:tabs>
          <w:tab w:val="left" w:pos="2904"/>
        </w:tabs>
        <w:spacing w:line="276" w:lineRule="auto"/>
        <w:jc w:val="both"/>
        <w:rPr>
          <w:rFonts w:asciiTheme="minorHAnsi" w:hAnsiTheme="minorHAnsi" w:cstheme="minorHAnsi"/>
          <w:color w:val="000000"/>
          <w:sz w:val="22"/>
          <w:szCs w:val="22"/>
        </w:rPr>
      </w:pPr>
      <w:r w:rsidRPr="006164C3">
        <w:rPr>
          <w:rFonts w:asciiTheme="minorHAnsi" w:hAnsiTheme="minorHAnsi" w:cstheme="minorHAnsi"/>
          <w:sz w:val="22"/>
          <w:szCs w:val="22"/>
        </w:rPr>
        <w:t xml:space="preserve">Izvajalec mora prevzem posameznega naročila za izvedbo storitev potrditi naročniku po elektronski pošti v roku 5 (pet) dni od prejema zahteve. </w:t>
      </w:r>
    </w:p>
    <w:p w:rsidR="006164C3" w:rsidRPr="006164C3" w:rsidRDefault="006164C3" w:rsidP="006164C3">
      <w:pPr>
        <w:tabs>
          <w:tab w:val="left" w:pos="2904"/>
        </w:tabs>
        <w:spacing w:line="276" w:lineRule="auto"/>
        <w:jc w:val="both"/>
        <w:rPr>
          <w:rFonts w:asciiTheme="minorHAnsi" w:hAnsiTheme="minorHAnsi" w:cstheme="minorHAnsi"/>
          <w:color w:val="000000"/>
          <w:sz w:val="22"/>
          <w:szCs w:val="22"/>
        </w:rPr>
      </w:pPr>
      <w:r w:rsidRPr="006164C3">
        <w:rPr>
          <w:rFonts w:asciiTheme="minorHAnsi" w:hAnsiTheme="minorHAnsi" w:cstheme="minorHAnsi"/>
          <w:sz w:val="22"/>
          <w:szCs w:val="22"/>
        </w:rPr>
        <w:t xml:space="preserve">Izvajalec je dolžan naročnika ob potrditvi prejema naročila opozoriti na vse okoliščine (npr. prekratek rok za izvedbo, potreba po kadru z drugega področja, kot ga je predlagal naročnik, daljši časovni obseg za izvedbo storitev, kot ga je predvidel naročnik, itd.), ki bi lahko vplivale na pravilno, kvalitetno in pravočasno izvedbo storitev okvirnega sporazuma in naročniku predlagati ustrezne prilagoditve </w:t>
      </w:r>
      <w:r w:rsidRPr="006164C3">
        <w:rPr>
          <w:rFonts w:asciiTheme="minorHAnsi" w:hAnsiTheme="minorHAnsi" w:cstheme="minorHAnsi"/>
          <w:sz w:val="22"/>
          <w:szCs w:val="22"/>
        </w:rPr>
        <w:lastRenderedPageBreak/>
        <w:t xml:space="preserve">naročila. Svoj predlog mora izvajalec obrazložiti. Naročnik bo predlagane spremembe sprejel ali zavrnil v roku 3 (treh) dni od njihovega prejema.   </w:t>
      </w: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Izvajalec mora naročniku pravočasno pisno sporočiti spremembo elektronskega naslova za naročilo storitev. </w:t>
      </w:r>
    </w:p>
    <w:p w:rsidR="006164C3" w:rsidRPr="006164C3" w:rsidRDefault="006164C3" w:rsidP="006164C3">
      <w:pPr>
        <w:keepNext/>
        <w:keepLines/>
        <w:autoSpaceDE w:val="0"/>
        <w:autoSpaceDN w:val="0"/>
        <w:adjustRightInd w:val="0"/>
        <w:spacing w:line="276" w:lineRule="auto"/>
        <w:rPr>
          <w:rFonts w:asciiTheme="minorHAnsi" w:hAnsiTheme="minorHAnsi" w:cstheme="minorHAnsi"/>
          <w:sz w:val="22"/>
          <w:szCs w:val="22"/>
        </w:rPr>
      </w:pPr>
      <w:r w:rsidRPr="006164C3">
        <w:rPr>
          <w:rFonts w:asciiTheme="minorHAnsi" w:hAnsiTheme="minorHAnsi" w:cstheme="minorHAnsi"/>
          <w:sz w:val="22"/>
          <w:szCs w:val="22"/>
        </w:rPr>
        <w:t xml:space="preserve"> </w:t>
      </w:r>
    </w:p>
    <w:p w:rsidR="006164C3" w:rsidRPr="006164C3" w:rsidRDefault="006164C3" w:rsidP="006164C3">
      <w:pPr>
        <w:keepNext/>
        <w:keepLines/>
        <w:autoSpaceDE w:val="0"/>
        <w:autoSpaceDN w:val="0"/>
        <w:adjustRightInd w:val="0"/>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6. člen</w:t>
      </w: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Naročnik si pridržuje pravico do oddaje nujnih naročil za tiste storitve, ki jih potrebuje v roku, ki je krajši od roka za prevzem naročila iz drugega odstavka 5. člena tega sporazuma (npr. za udeležbo na sestankih, pomoč pri pripravi odgovorov na vprašanja ponudnikov v fazi objave razpisa, dajanje pojasnil pred mestnim svetom naročnika ali njegovimi delovnimi telesi, itd. ). Izvajalec se je dolžan na nujna naročila naročnika odzvati v roku 1 (enega) dne. </w:t>
      </w: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Nujno naročilo lahko naročnik veljavno odda tudi po telefonu in ga kasneje potrdi še na elektronski naslov izvajalca iz prvega odstavka 5. člena tega sporazuma. </w:t>
      </w: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Rok izvedbe pri nujnih naročilih določi naročnik.</w:t>
      </w:r>
    </w:p>
    <w:p w:rsidR="006164C3" w:rsidRPr="006164C3" w:rsidRDefault="006164C3" w:rsidP="006164C3">
      <w:pPr>
        <w:keepNext/>
        <w:keepLines/>
        <w:autoSpaceDE w:val="0"/>
        <w:autoSpaceDN w:val="0"/>
        <w:adjustRightInd w:val="0"/>
        <w:spacing w:line="276" w:lineRule="auto"/>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7. člen</w:t>
      </w:r>
    </w:p>
    <w:p w:rsidR="006164C3" w:rsidRPr="006164C3" w:rsidRDefault="006164C3" w:rsidP="006164C3">
      <w:pPr>
        <w:keepNext/>
        <w:keepLines/>
        <w:autoSpaceDE w:val="0"/>
        <w:autoSpaceDN w:val="0"/>
        <w:adjustRightInd w:val="0"/>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Izvajalec je kot dober strokovnjak dolžan naročnika čim prej opozoriti na morebitno dejansko nezmožnost izvedbe posamezne zahteve za izvedbo storitev ali njene vsebinske pomanjkljivosti. </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b/>
          <w:bCs/>
          <w:sz w:val="22"/>
          <w:szCs w:val="22"/>
        </w:rPr>
      </w:pP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b/>
          <w:bCs/>
          <w:sz w:val="22"/>
          <w:szCs w:val="22"/>
        </w:rPr>
      </w:pPr>
    </w:p>
    <w:p w:rsidR="006164C3" w:rsidRPr="006164C3" w:rsidRDefault="006164C3" w:rsidP="006164C3">
      <w:pPr>
        <w:keepNext/>
        <w:keepLines/>
        <w:autoSpaceDE w:val="0"/>
        <w:autoSpaceDN w:val="0"/>
        <w:adjustRightInd w:val="0"/>
        <w:spacing w:line="276" w:lineRule="auto"/>
        <w:ind w:left="3541"/>
        <w:rPr>
          <w:rFonts w:asciiTheme="minorHAnsi" w:hAnsiTheme="minorHAnsi" w:cstheme="minorHAnsi"/>
          <w:b/>
          <w:bCs/>
          <w:sz w:val="22"/>
          <w:szCs w:val="22"/>
        </w:rPr>
      </w:pPr>
      <w:r>
        <w:rPr>
          <w:rFonts w:asciiTheme="minorHAnsi" w:hAnsiTheme="minorHAnsi" w:cstheme="minorHAnsi"/>
          <w:b/>
          <w:bCs/>
          <w:sz w:val="22"/>
          <w:szCs w:val="22"/>
        </w:rPr>
        <w:t xml:space="preserve">         </w:t>
      </w:r>
      <w:r w:rsidRPr="006164C3">
        <w:rPr>
          <w:rFonts w:asciiTheme="minorHAnsi" w:hAnsiTheme="minorHAnsi" w:cstheme="minorHAnsi"/>
          <w:b/>
          <w:bCs/>
          <w:sz w:val="22"/>
          <w:szCs w:val="22"/>
        </w:rPr>
        <w:t>Podizvajalci</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6164C3">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(Opomba: Spodaj navedeno besedilo bo vključeno v besedilo končnega okvirnega sporazuma v primeru, da ponudnik nastopa sam, brez podizvajalcev.)</w:t>
      </w: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center"/>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jc w:val="center"/>
        <w:rPr>
          <w:rFonts w:asciiTheme="minorHAnsi" w:hAnsiTheme="minorHAnsi" w:cstheme="minorHAnsi"/>
          <w:b/>
          <w:bCs/>
          <w:color w:val="000000" w:themeColor="text1"/>
          <w:sz w:val="22"/>
          <w:szCs w:val="22"/>
        </w:rPr>
      </w:pPr>
      <w:r w:rsidRPr="006164C3">
        <w:rPr>
          <w:rFonts w:asciiTheme="minorHAnsi" w:hAnsiTheme="minorHAnsi" w:cstheme="minorHAnsi"/>
          <w:b/>
          <w:bCs/>
          <w:color w:val="000000" w:themeColor="text1"/>
          <w:sz w:val="22"/>
          <w:szCs w:val="22"/>
        </w:rPr>
        <w:t>8. a člen</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bo dela, navedena v okvirnem sporazumu, opravil sam, brez podizvajalcev. Izvajalec je dolžan vsa dela izvršiti s svojimi delavci in s svojim materialom.</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center"/>
        <w:rPr>
          <w:rFonts w:asciiTheme="minorHAnsi" w:hAnsiTheme="minorHAnsi" w:cstheme="minorHAnsi"/>
          <w:b/>
          <w:bCs/>
          <w:color w:val="000000" w:themeColor="text1"/>
          <w:sz w:val="22"/>
          <w:szCs w:val="22"/>
        </w:rPr>
      </w:pPr>
      <w:r w:rsidRPr="006164C3">
        <w:rPr>
          <w:rFonts w:asciiTheme="minorHAnsi" w:hAnsiTheme="minorHAnsi" w:cstheme="minorHAnsi"/>
          <w:b/>
          <w:bCs/>
          <w:color w:val="000000" w:themeColor="text1"/>
          <w:sz w:val="22"/>
          <w:szCs w:val="22"/>
        </w:rPr>
        <w:t>8. b člen</w:t>
      </w:r>
    </w:p>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(naknadna vključitev podizvajalca)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bookmarkStart w:id="0" w:name="_Hlk66692664"/>
      <w:bookmarkStart w:id="1" w:name="_Hlk66693242"/>
      <w:r w:rsidRPr="006164C3">
        <w:rPr>
          <w:rFonts w:asciiTheme="minorHAnsi" w:hAnsiTheme="minorHAnsi" w:cstheme="minorHAnsi"/>
          <w:sz w:val="22"/>
          <w:szCs w:val="22"/>
        </w:rPr>
        <w:t>Izvajalec mora predhodno obvestiti naročnika o novih morebitnih podizvajalcih, ki jih namerava naknadno vključiti v izvajanje tega okvirnega sporazuma.</w:t>
      </w:r>
      <w:bookmarkEnd w:id="0"/>
      <w:r w:rsidRPr="006164C3">
        <w:rPr>
          <w:rFonts w:asciiTheme="minorHAnsi" w:hAnsiTheme="minorHAnsi" w:cstheme="minorHAnsi"/>
          <w:sz w:val="22"/>
          <w:szCs w:val="22"/>
        </w:rPr>
        <w:t xml:space="preserve"> </w:t>
      </w:r>
      <w:bookmarkEnd w:id="1"/>
      <w:r w:rsidRPr="006164C3">
        <w:rPr>
          <w:rFonts w:asciiTheme="minorHAnsi" w:hAnsiTheme="minorHAnsi" w:cstheme="minorHAnsi"/>
          <w:sz w:val="22"/>
          <w:szCs w:val="22"/>
        </w:rPr>
        <w:t>Skupaj z obvestilom mora izvajalec posredovati tudi:</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kontaktne podatke in navesti zakonite zastopnike novih podizvajalcev,</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lastRenderedPageBreak/>
        <w:t>izpolnjene ESPD novih podizvajalcev v skladu z 79. členom ZJN-3</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priložiti zahtevo novega podizvajalca za neposredno plačilo, če podizvajalec to zahteva.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Vključitev novega podizvajalca pogodbeni stranki uredita z aneksom k tem okvirnem sporazumu.</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center"/>
        <w:rPr>
          <w:rFonts w:asciiTheme="minorHAnsi" w:hAnsiTheme="minorHAnsi" w:cstheme="minorHAnsi"/>
          <w:b/>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6164C3">
        <w:rPr>
          <w:rFonts w:asciiTheme="minorHAnsi" w:hAnsiTheme="minorHAnsi" w:cstheme="minorHAnsi"/>
          <w:b/>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ALI</w:t>
      </w:r>
    </w:p>
    <w:p w:rsidR="006164C3" w:rsidRPr="006164C3" w:rsidRDefault="006164C3" w:rsidP="006164C3">
      <w:pPr>
        <w:spacing w:line="276" w:lineRule="auto"/>
        <w:jc w:val="both"/>
        <w:rPr>
          <w:rFonts w:asciiTheme="minorHAnsi" w:hAnsiTheme="minorHAnsi" w:cstheme="minorHAnsi"/>
          <w:b/>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rsidR="006164C3" w:rsidRPr="006164C3" w:rsidRDefault="006164C3" w:rsidP="006164C3">
      <w:pPr>
        <w:spacing w:line="276" w:lineRule="auto"/>
        <w:jc w:val="both"/>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6164C3">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(Opomba: Spodnje besedilo v zvezi s podizvajalci bo vključeno v besedilo končnega sporazuma v primeru, da bo ponudnik v ponudbi navedel, da nastopa s podizvajalci.)</w:t>
      </w:r>
    </w:p>
    <w:p w:rsidR="006164C3" w:rsidRPr="006164C3" w:rsidRDefault="006164C3" w:rsidP="006164C3">
      <w:pPr>
        <w:spacing w:line="276" w:lineRule="auto"/>
        <w:jc w:val="both"/>
        <w:rPr>
          <w:rFonts w:asciiTheme="minorHAnsi" w:hAnsiTheme="minorHAnsi" w:cstheme="minorHAnsi"/>
          <w:b/>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p w:rsidR="006164C3" w:rsidRPr="006164C3"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6164C3">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 a člen</w:t>
      </w:r>
    </w:p>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(podatki o podizvajalcih)</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bo dela po tem okvirnem sporazumu izvedel skupaj z naslednjim/-i podizvajalcem/-i:</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naziv: .....................................................................................................</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sedež:.....................................................................................................</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matična številka:........................…………………....................................</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davčna številka/identifikacijska številka za DDV ……………………...... </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transakcijski račun SI56 …………………………………………………....</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vrsta in količina del, ki jih bo izvedel podizvajalec: …………………......</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vrednost teh del znaša: ………………........................ EUR z DDV. </w:t>
      </w:r>
    </w:p>
    <w:p w:rsidR="006164C3" w:rsidRPr="006164C3" w:rsidRDefault="006164C3" w:rsidP="006164C3">
      <w:pPr>
        <w:spacing w:line="276" w:lineRule="auto"/>
        <w:jc w:val="both"/>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bookmarkStart w:id="2" w:name="_Hlk65744723"/>
      <w:r w:rsidRPr="006164C3">
        <w:rPr>
          <w:rFonts w:asciiTheme="minorHAnsi" w:hAnsiTheme="minorHAnsi" w:cstheme="minorHAnsi"/>
          <w:bCs/>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(Opomba: Če je podizvajalcev več, se zgornje podatke navede za vsakega podizvajalca posebej in preostalo besedilo tega člena ustrezno spremeni glede na število podizvajalcev.)</w:t>
      </w:r>
    </w:p>
    <w:p w:rsidR="006164C3" w:rsidRPr="006164C3" w:rsidRDefault="006164C3" w:rsidP="006164C3">
      <w:pPr>
        <w:spacing w:line="276" w:lineRule="auto"/>
        <w:jc w:val="both"/>
        <w:rPr>
          <w:rFonts w:asciiTheme="minorHAnsi" w:hAnsiTheme="minorHAnsi" w:cstheme="minorHAnsi"/>
          <w:b/>
          <w:color w:val="A5A5A5" w:themeColor="accent3"/>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bookmarkEnd w:id="2"/>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je dolžan vsa dela izvršiti s svojimi delavci in delavci podizvajalcev in s svojim materialom ter materialom podizvajalcev.</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bookmarkStart w:id="3" w:name="_Hlk65744378"/>
      <w:r w:rsidRPr="006164C3">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 b člen</w:t>
      </w:r>
    </w:p>
    <w:bookmarkEnd w:id="3"/>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(sprememba podatkov obstoječega podizvajalca)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lastRenderedPageBreak/>
        <w:t>Izvajalec mora med izvajanjem del po tem okvirnem sporazumu naročnika v 5 dneh po nastali spremembi obvestiti o:</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spremembah glede dela javnega naročila, ki se oddaja v podizvajanje posameznemu podizvajalcu,</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spremembi kontaktnih podatkov in zakonitih zastopnikov posameznega podizvajalca,</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spremembi v podatkih ESPD-ja za posameznega podizvajalca,</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spremembah glede zahteve po neposrednem plačilu za posameznega podizvajalca.</w:t>
      </w:r>
    </w:p>
    <w:p w:rsidR="006164C3" w:rsidRPr="006164C3" w:rsidRDefault="006164C3" w:rsidP="006164C3">
      <w:pPr>
        <w:spacing w:line="276" w:lineRule="auto"/>
        <w:jc w:val="both"/>
        <w:rPr>
          <w:rFonts w:asciiTheme="minorHAnsi" w:hAnsiTheme="minorHAnsi" w:cstheme="minorHAnsi"/>
          <w:b/>
          <w:sz w:val="22"/>
          <w:szCs w:val="22"/>
        </w:rPr>
      </w:pPr>
    </w:p>
    <w:p w:rsidR="006164C3" w:rsidRPr="006164C3"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6164C3">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 c člen</w:t>
      </w:r>
    </w:p>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(zamenjava podizvajalca ali naknadna vključitev podizvajalca)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mora predhodno obvestiti naročnika o novih morebitnih podizvajalcih, ki jih namerava naknadno vključiti v izvajanje tega okvirnega sporazuma. Skupaj z obvestilom mora izvajalec posredovati tudi:</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kontaktne podatke in navesti zakonite zastopnike novih podizvajalcev,</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izpolnjene ESPD novih podizvajalcev v skladu z 79. členom ZJN-3</w:t>
      </w:r>
    </w:p>
    <w:p w:rsidR="006164C3" w:rsidRPr="006164C3" w:rsidRDefault="006164C3" w:rsidP="006164C3">
      <w:pPr>
        <w:pStyle w:val="ListParagraph"/>
        <w:numPr>
          <w:ilvl w:val="0"/>
          <w:numId w:val="8"/>
        </w:numPr>
        <w:spacing w:after="0" w:line="276" w:lineRule="auto"/>
        <w:jc w:val="both"/>
        <w:rPr>
          <w:rFonts w:cstheme="minorHAnsi"/>
        </w:rPr>
      </w:pPr>
      <w:r w:rsidRPr="006164C3">
        <w:rPr>
          <w:rFonts w:cstheme="minorHAnsi"/>
        </w:rPr>
        <w:t>priložiti zahtevo novega podizvajalca za neposredno plačilo, če podizvajalec to zahteva.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Ves čas izvajanja obveznosti po tem okvirnem sporazumu mora izvajalec sam ali s podizvajalci zagotavljati izpolnjevanje kriterijev </w:t>
      </w:r>
      <w:r w:rsidRPr="006164C3">
        <w:rPr>
          <w:rFonts w:asciiTheme="minorHAnsi" w:hAnsiTheme="minorHAnsi" w:cstheme="minorHAnsi"/>
          <w:color w:val="000000"/>
          <w:sz w:val="22"/>
          <w:szCs w:val="22"/>
        </w:rPr>
        <w:t>s katerimi je dokazoval sposobnost za izvedbo javnega naročila.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Zamenjavo ali vključitev novega podizvajalca pogodbeni stranki uredita z aneksom k tem okvirnem sporazumu.</w:t>
      </w:r>
    </w:p>
    <w:p w:rsidR="006164C3" w:rsidRDefault="006164C3"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Default="003F318C" w:rsidP="006164C3">
      <w:pPr>
        <w:spacing w:line="276" w:lineRule="auto"/>
        <w:jc w:val="both"/>
        <w:rPr>
          <w:rFonts w:asciiTheme="minorHAnsi" w:hAnsiTheme="minorHAnsi" w:cstheme="minorHAnsi"/>
          <w:sz w:val="22"/>
          <w:szCs w:val="22"/>
        </w:rPr>
      </w:pPr>
    </w:p>
    <w:p w:rsidR="003F318C" w:rsidRPr="006164C3" w:rsidRDefault="003F318C"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bookmarkStart w:id="4" w:name="_Hlk65745328"/>
      <w:r w:rsidRPr="006164C3">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lastRenderedPageBreak/>
        <w:t>8. d člen</w:t>
      </w:r>
    </w:p>
    <w:bookmarkEnd w:id="4"/>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(neposredno plačilo podizvajalcu)</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Podizvajalec ___________________ ni zahteval neposrednega plačila.</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color w:val="A5A5A5" w:themeColor="accent3"/>
          <w:sz w:val="22"/>
          <w:szCs w:val="22"/>
        </w:rPr>
      </w:pPr>
      <w:r w:rsidRPr="006164C3">
        <w:rPr>
          <w:rFonts w:asciiTheme="minorHAnsi" w:hAnsiTheme="minorHAnsi" w:cstheme="minorHAnsi"/>
          <w:color w:val="A5A5A5" w:themeColor="accent3"/>
          <w:sz w:val="22"/>
          <w:szCs w:val="22"/>
        </w:rPr>
        <w:t>in/ali</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Pogodbeni stranki ugotavljata, da je podizvajalec ___________ zahteval neposredno plačilo.</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pooblašča naročnika, da na podlagi potrjenega računa oziroma situacije izvajalca izvede neposredna plačila navedenemu podizvajalcu.</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Izvajalec se zaveže svojemu računu ali situaciji priložiti račun ali situacijo podizvajalca, ki ga je predhodno potrdil.</w:t>
      </w:r>
    </w:p>
    <w:p w:rsidR="006164C3" w:rsidRPr="006164C3" w:rsidRDefault="006164C3" w:rsidP="006164C3">
      <w:pPr>
        <w:spacing w:line="276" w:lineRule="auto"/>
        <w:jc w:val="both"/>
        <w:rPr>
          <w:rFonts w:asciiTheme="minorHAnsi" w:hAnsiTheme="minorHAnsi" w:cstheme="minorHAnsi"/>
          <w:sz w:val="22"/>
          <w:szCs w:val="22"/>
        </w:rPr>
      </w:pPr>
    </w:p>
    <w:p w:rsidR="006164C3" w:rsidRPr="003F318C"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F318C">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 e člen</w:t>
      </w:r>
    </w:p>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(izkazovanje plačila podizvajalcem)</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rsidR="006164C3" w:rsidRPr="006164C3" w:rsidRDefault="006164C3" w:rsidP="006164C3">
      <w:pPr>
        <w:spacing w:line="276" w:lineRule="auto"/>
        <w:jc w:val="both"/>
        <w:rPr>
          <w:rFonts w:asciiTheme="minorHAnsi" w:hAnsiTheme="minorHAnsi" w:cstheme="minorHAnsi"/>
          <w:sz w:val="22"/>
          <w:szCs w:val="22"/>
        </w:rPr>
      </w:pPr>
    </w:p>
    <w:p w:rsidR="006164C3" w:rsidRPr="003F318C" w:rsidRDefault="006164C3" w:rsidP="006164C3">
      <w:pPr>
        <w:spacing w:line="276" w:lineRule="auto"/>
        <w:jc w:val="center"/>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r w:rsidRPr="003F318C">
        <w:rPr>
          <w:rFonts w:asciiTheme="minorHAnsi" w:hAnsiTheme="minorHAnsi" w:cstheme="minorHAnsi"/>
          <w:b/>
          <w:color w:val="000000" w:themeColor="text1"/>
          <w:sz w:val="22"/>
          <w:szCs w:val="22"/>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t>8. f člen</w:t>
      </w:r>
    </w:p>
    <w:p w:rsidR="006164C3" w:rsidRPr="006164C3" w:rsidRDefault="006164C3" w:rsidP="006164C3">
      <w:pPr>
        <w:spacing w:line="276" w:lineRule="auto"/>
        <w:jc w:val="center"/>
        <w:rPr>
          <w:rFonts w:asciiTheme="minorHAnsi" w:hAnsiTheme="minorHAnsi" w:cstheme="minorHAnsi"/>
          <w:color w:val="000000" w:themeColor="text1"/>
          <w:sz w:val="22"/>
          <w:szCs w:val="22"/>
        </w:rPr>
      </w:pPr>
      <w:r w:rsidRPr="006164C3">
        <w:rPr>
          <w:rFonts w:asciiTheme="minorHAnsi" w:hAnsiTheme="minorHAnsi" w:cstheme="minorHAnsi"/>
          <w:color w:val="000000" w:themeColor="text1"/>
          <w:sz w:val="22"/>
          <w:szCs w:val="22"/>
        </w:rPr>
        <w:t>(odgovornost za izvedbo del)</w:t>
      </w:r>
    </w:p>
    <w:p w:rsidR="006164C3" w:rsidRPr="006164C3" w:rsidRDefault="006164C3" w:rsidP="006164C3">
      <w:pPr>
        <w:spacing w:line="276" w:lineRule="auto"/>
        <w:jc w:val="both"/>
        <w:rPr>
          <w:rFonts w:asciiTheme="minorHAnsi" w:hAnsiTheme="minorHAnsi" w:cstheme="minorHAnsi"/>
          <w:sz w:val="22"/>
          <w:szCs w:val="22"/>
        </w:rPr>
      </w:pPr>
    </w:p>
    <w:p w:rsidR="006164C3" w:rsidRPr="006164C3" w:rsidRDefault="006164C3" w:rsidP="006164C3">
      <w:pPr>
        <w:spacing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V razmerju do naročnika izvajalec v celoti odgovarja za izvedbo del, ki so predmet tega okvirnega sporazuma. </w:t>
      </w:r>
    </w:p>
    <w:p w:rsidR="006164C3" w:rsidRPr="006164C3" w:rsidRDefault="006164C3" w:rsidP="006164C3">
      <w:pPr>
        <w:spacing w:line="276" w:lineRule="auto"/>
        <w:jc w:val="both"/>
        <w:rPr>
          <w:rFonts w:asciiTheme="minorHAnsi" w:hAnsiTheme="minorHAnsi" w:cstheme="minorHAnsi"/>
          <w:color w:val="000000"/>
          <w:sz w:val="22"/>
          <w:szCs w:val="22"/>
        </w:rPr>
      </w:pPr>
    </w:p>
    <w:p w:rsidR="006164C3" w:rsidRPr="006164C3" w:rsidRDefault="006164C3" w:rsidP="006164C3">
      <w:pPr>
        <w:spacing w:line="276" w:lineRule="auto"/>
        <w:jc w:val="both"/>
        <w:rPr>
          <w:rFonts w:asciiTheme="minorHAnsi" w:hAnsiTheme="minorHAnsi" w:cstheme="minorHAnsi"/>
          <w:color w:val="000000"/>
          <w:sz w:val="22"/>
          <w:szCs w:val="22"/>
        </w:rPr>
      </w:pPr>
      <w:r w:rsidRPr="006164C3">
        <w:rPr>
          <w:rFonts w:asciiTheme="minorHAnsi" w:hAnsiTheme="minorHAnsi" w:cstheme="minorHAnsi"/>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rsidR="006164C3" w:rsidRPr="006164C3" w:rsidRDefault="006164C3" w:rsidP="006164C3">
      <w:pPr>
        <w:spacing w:line="276" w:lineRule="auto"/>
        <w:jc w:val="both"/>
        <w:rPr>
          <w:rFonts w:asciiTheme="minorHAnsi" w:hAnsiTheme="minorHAnsi" w:cstheme="minorHAnsi"/>
          <w:sz w:val="22"/>
          <w:szCs w:val="22"/>
        </w:rPr>
      </w:pPr>
    </w:p>
    <w:p w:rsidR="006164C3" w:rsidRDefault="006164C3" w:rsidP="006164C3">
      <w:pPr>
        <w:spacing w:line="276" w:lineRule="auto"/>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Naročnik si pridržuje pravico, da lahko kadarkoli preveri, kateri delavci izvajajo obveznosti po tem okvirnem sporazumu.</w:t>
      </w:r>
    </w:p>
    <w:p w:rsidR="003F318C" w:rsidRDefault="003F318C" w:rsidP="006164C3">
      <w:pPr>
        <w:spacing w:line="276" w:lineRule="auto"/>
        <w:jc w:val="both"/>
        <w:rPr>
          <w:rFonts w:asciiTheme="minorHAnsi" w:hAnsiTheme="minorHAnsi" w:cstheme="minorHAnsi"/>
          <w:color w:val="000000"/>
          <w:sz w:val="22"/>
          <w:szCs w:val="22"/>
        </w:rPr>
      </w:pPr>
    </w:p>
    <w:p w:rsidR="003F318C" w:rsidRDefault="003F318C" w:rsidP="006164C3">
      <w:pPr>
        <w:spacing w:line="276" w:lineRule="auto"/>
        <w:jc w:val="both"/>
        <w:rPr>
          <w:rFonts w:asciiTheme="minorHAnsi" w:hAnsiTheme="minorHAnsi" w:cstheme="minorHAnsi"/>
          <w:color w:val="000000"/>
          <w:sz w:val="22"/>
          <w:szCs w:val="22"/>
        </w:rPr>
      </w:pPr>
    </w:p>
    <w:p w:rsidR="003F318C" w:rsidRDefault="003F318C" w:rsidP="006164C3">
      <w:pPr>
        <w:spacing w:line="276" w:lineRule="auto"/>
        <w:jc w:val="both"/>
        <w:rPr>
          <w:rFonts w:asciiTheme="minorHAnsi" w:hAnsiTheme="minorHAnsi" w:cstheme="minorHAnsi"/>
          <w:color w:val="000000"/>
          <w:sz w:val="22"/>
          <w:szCs w:val="22"/>
        </w:rPr>
      </w:pPr>
    </w:p>
    <w:p w:rsidR="003F318C" w:rsidRDefault="003F318C" w:rsidP="006164C3">
      <w:pPr>
        <w:spacing w:line="276" w:lineRule="auto"/>
        <w:jc w:val="both"/>
        <w:rPr>
          <w:rFonts w:asciiTheme="minorHAnsi" w:hAnsiTheme="minorHAnsi" w:cstheme="minorHAnsi"/>
          <w:color w:val="000000"/>
          <w:sz w:val="22"/>
          <w:szCs w:val="22"/>
        </w:rPr>
      </w:pPr>
    </w:p>
    <w:p w:rsidR="003F318C" w:rsidRPr="006164C3" w:rsidRDefault="003F318C" w:rsidP="006164C3">
      <w:pPr>
        <w:spacing w:line="276" w:lineRule="auto"/>
        <w:jc w:val="both"/>
        <w:rPr>
          <w:rFonts w:asciiTheme="minorHAnsi" w:hAnsiTheme="minorHAnsi" w:cstheme="minorHAnsi"/>
          <w:color w:val="000000"/>
          <w:sz w:val="22"/>
          <w:szCs w:val="22"/>
        </w:rPr>
      </w:pP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Pr="006164C3" w:rsidRDefault="006164C3" w:rsidP="00C67BD3">
      <w:pPr>
        <w:spacing w:line="276" w:lineRule="auto"/>
        <w:ind w:left="709"/>
        <w:jc w:val="center"/>
        <w:rPr>
          <w:rFonts w:asciiTheme="minorHAnsi" w:hAnsiTheme="minorHAnsi" w:cstheme="minorHAnsi"/>
          <w:b/>
          <w:bCs/>
          <w:sz w:val="22"/>
          <w:szCs w:val="22"/>
        </w:rPr>
      </w:pPr>
      <w:r w:rsidRPr="006164C3">
        <w:rPr>
          <w:rFonts w:asciiTheme="minorHAnsi" w:hAnsiTheme="minorHAnsi" w:cstheme="minorHAnsi"/>
          <w:b/>
          <w:bCs/>
          <w:sz w:val="22"/>
          <w:szCs w:val="22"/>
        </w:rPr>
        <w:t>Cena posameznih storitev in skupna vrednost storitev</w:t>
      </w:r>
    </w:p>
    <w:p w:rsidR="006164C3" w:rsidRPr="003F318C" w:rsidRDefault="006164C3" w:rsidP="003F318C">
      <w:pPr>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9. člen</w:t>
      </w:r>
    </w:p>
    <w:p w:rsidR="006164C3" w:rsidRPr="006164C3" w:rsidRDefault="006164C3" w:rsidP="006164C3">
      <w:pPr>
        <w:spacing w:line="276" w:lineRule="auto"/>
        <w:jc w:val="both"/>
        <w:rPr>
          <w:rFonts w:asciiTheme="minorHAnsi" w:hAnsiTheme="minorHAnsi" w:cstheme="minorHAnsi"/>
          <w:sz w:val="22"/>
          <w:szCs w:val="22"/>
        </w:rPr>
      </w:pPr>
      <w:r w:rsidRPr="006164C3">
        <w:rPr>
          <w:rFonts w:asciiTheme="minorHAnsi" w:hAnsiTheme="minorHAnsi" w:cstheme="minorHAnsi"/>
          <w:sz w:val="22"/>
          <w:szCs w:val="22"/>
        </w:rPr>
        <w:t xml:space="preserve">Cena za izvedbo posamezne storitve je določena po sistemu »cena na enoto« na osnovi izvajalčeve ponudbe, ki je sestavni del izvajalčeve ponudbene dokumentacije, in znaša: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rPr>
          <w:rFonts w:asciiTheme="minorHAnsi" w:hAnsiTheme="minorHAnsi" w:cstheme="minorHAnsi"/>
          <w:sz w:val="22"/>
          <w:szCs w:val="22"/>
        </w:rPr>
      </w:pPr>
      <w:r w:rsidRPr="006164C3">
        <w:rPr>
          <w:rFonts w:asciiTheme="minorHAnsi" w:hAnsiTheme="minorHAnsi" w:cstheme="minorHAnsi"/>
          <w:sz w:val="22"/>
          <w:szCs w:val="22"/>
        </w:rPr>
        <w:t xml:space="preserve">Ponudbena cena temelji na ponudbenem predračunu: </w:t>
      </w:r>
    </w:p>
    <w:tbl>
      <w:tblPr>
        <w:tblW w:w="515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7"/>
        <w:gridCol w:w="2512"/>
        <w:gridCol w:w="964"/>
        <w:gridCol w:w="222"/>
        <w:gridCol w:w="1524"/>
        <w:gridCol w:w="1397"/>
        <w:gridCol w:w="1393"/>
      </w:tblGrid>
      <w:tr w:rsidR="006164C3" w:rsidRPr="006164C3" w:rsidTr="00956F11">
        <w:trPr>
          <w:trHeight w:val="703"/>
        </w:trPr>
        <w:tc>
          <w:tcPr>
            <w:tcW w:w="711"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Št.</w:t>
            </w:r>
          </w:p>
        </w:tc>
        <w:tc>
          <w:tcPr>
            <w:tcW w:w="1345"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Postavka</w:t>
            </w:r>
          </w:p>
        </w:tc>
        <w:tc>
          <w:tcPr>
            <w:tcW w:w="516" w:type="pct"/>
            <w:tcBorders>
              <w:top w:val="single" w:sz="4" w:space="0" w:color="auto"/>
              <w:right w:val="nil"/>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Enota</w:t>
            </w:r>
          </w:p>
        </w:tc>
        <w:tc>
          <w:tcPr>
            <w:tcW w:w="118" w:type="pct"/>
            <w:tcBorders>
              <w:top w:val="single" w:sz="4" w:space="0" w:color="auto"/>
              <w:left w:val="nil"/>
            </w:tcBorders>
            <w:vAlign w:val="center"/>
          </w:tcPr>
          <w:p w:rsidR="006164C3" w:rsidRPr="006164C3" w:rsidRDefault="006164C3" w:rsidP="00956F11">
            <w:pPr>
              <w:rPr>
                <w:rFonts w:asciiTheme="minorHAnsi" w:hAnsiTheme="minorHAnsi" w:cstheme="minorHAnsi"/>
                <w:iCs/>
                <w:sz w:val="22"/>
                <w:szCs w:val="22"/>
              </w:rPr>
            </w:pPr>
          </w:p>
        </w:tc>
        <w:tc>
          <w:tcPr>
            <w:tcW w:w="81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Ocenjena količina</w:t>
            </w:r>
          </w:p>
        </w:tc>
        <w:tc>
          <w:tcPr>
            <w:tcW w:w="748"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Cena na enoto</w:t>
            </w: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SKUPAJ</w:t>
            </w:r>
          </w:p>
        </w:tc>
      </w:tr>
      <w:tr w:rsidR="006164C3" w:rsidRPr="006164C3" w:rsidTr="00956F11">
        <w:trPr>
          <w:trHeight w:val="1987"/>
        </w:trPr>
        <w:tc>
          <w:tcPr>
            <w:tcW w:w="711"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bookmarkStart w:id="5" w:name="_Hlk62755314"/>
            <w:r w:rsidRPr="006164C3">
              <w:rPr>
                <w:rFonts w:asciiTheme="minorHAnsi" w:hAnsiTheme="minorHAnsi" w:cstheme="minorHAnsi"/>
                <w:bCs/>
                <w:iCs/>
                <w:sz w:val="22"/>
                <w:szCs w:val="22"/>
              </w:rPr>
              <w:t>1</w:t>
            </w:r>
          </w:p>
        </w:tc>
        <w:tc>
          <w:tcPr>
            <w:tcW w:w="1345"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Izvajanje vseh nalog nalog krovnega koordinatorja projekta »ELENA Sustainable Energy – East Slovenia (SE-ES)« iz. 2. člena te okvirnega sporazuma, vključno s:</w:t>
            </w:r>
          </w:p>
          <w:p w:rsidR="006164C3" w:rsidRPr="006164C3" w:rsidRDefault="006164C3" w:rsidP="006164C3">
            <w:pPr>
              <w:numPr>
                <w:ilvl w:val="0"/>
                <w:numId w:val="9"/>
              </w:numPr>
              <w:spacing w:after="200" w:line="276" w:lineRule="auto"/>
              <w:rPr>
                <w:rFonts w:asciiTheme="minorHAnsi" w:hAnsiTheme="minorHAnsi" w:cstheme="minorHAnsi"/>
                <w:bCs/>
                <w:iCs/>
                <w:sz w:val="22"/>
                <w:szCs w:val="22"/>
              </w:rPr>
            </w:pPr>
            <w:r w:rsidRPr="006164C3">
              <w:rPr>
                <w:rFonts w:asciiTheme="minorHAnsi" w:hAnsiTheme="minorHAnsi" w:cstheme="minorHAnsi"/>
                <w:bCs/>
                <w:iCs/>
                <w:sz w:val="22"/>
                <w:szCs w:val="22"/>
              </w:rPr>
              <w:t xml:space="preserve">pripravo skupno 7 poročil za potrebe EIB in pripravo 9 internih poročil </w:t>
            </w:r>
          </w:p>
          <w:p w:rsidR="006164C3" w:rsidRPr="006164C3" w:rsidRDefault="006164C3" w:rsidP="006164C3">
            <w:pPr>
              <w:numPr>
                <w:ilvl w:val="0"/>
                <w:numId w:val="9"/>
              </w:numPr>
              <w:spacing w:after="200" w:line="276" w:lineRule="auto"/>
              <w:rPr>
                <w:rFonts w:asciiTheme="minorHAnsi" w:hAnsiTheme="minorHAnsi" w:cstheme="minorHAnsi"/>
                <w:bCs/>
                <w:iCs/>
                <w:sz w:val="22"/>
                <w:szCs w:val="22"/>
              </w:rPr>
            </w:pPr>
            <w:r w:rsidRPr="006164C3">
              <w:rPr>
                <w:rFonts w:asciiTheme="minorHAnsi" w:hAnsiTheme="minorHAnsi" w:cstheme="minorHAnsi"/>
                <w:bCs/>
                <w:iCs/>
                <w:sz w:val="22"/>
                <w:szCs w:val="22"/>
              </w:rPr>
              <w:t>izvedbo 10 (skupnih) javnih naročil</w:t>
            </w:r>
          </w:p>
        </w:tc>
        <w:tc>
          <w:tcPr>
            <w:tcW w:w="516" w:type="pct"/>
            <w:tcBorders>
              <w:top w:val="single" w:sz="4" w:space="0" w:color="auto"/>
              <w:right w:val="nil"/>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mesec</w:t>
            </w:r>
          </w:p>
        </w:tc>
        <w:tc>
          <w:tcPr>
            <w:tcW w:w="118" w:type="pct"/>
            <w:tcBorders>
              <w:top w:val="single" w:sz="4" w:space="0" w:color="auto"/>
              <w:left w:val="nil"/>
            </w:tcBorders>
            <w:vAlign w:val="center"/>
          </w:tcPr>
          <w:p w:rsidR="006164C3" w:rsidRPr="006164C3" w:rsidRDefault="006164C3" w:rsidP="00956F11">
            <w:pPr>
              <w:rPr>
                <w:rFonts w:asciiTheme="minorHAnsi" w:hAnsiTheme="minorHAnsi" w:cstheme="minorHAnsi"/>
                <w:iCs/>
                <w:sz w:val="22"/>
                <w:szCs w:val="22"/>
              </w:rPr>
            </w:pPr>
          </w:p>
          <w:p w:rsidR="006164C3" w:rsidRPr="006164C3" w:rsidRDefault="006164C3" w:rsidP="00956F11">
            <w:pPr>
              <w:rPr>
                <w:rFonts w:asciiTheme="minorHAnsi" w:hAnsiTheme="minorHAnsi" w:cstheme="minorHAnsi"/>
                <w:iCs/>
                <w:sz w:val="22"/>
                <w:szCs w:val="22"/>
              </w:rPr>
            </w:pPr>
          </w:p>
        </w:tc>
        <w:tc>
          <w:tcPr>
            <w:tcW w:w="816" w:type="pct"/>
            <w:tcBorders>
              <w:top w:val="single" w:sz="4" w:space="0" w:color="auto"/>
            </w:tcBorders>
            <w:vAlign w:val="center"/>
          </w:tcPr>
          <w:p w:rsidR="006164C3" w:rsidRPr="006164C3" w:rsidRDefault="00127AD3" w:rsidP="00956F11">
            <w:pPr>
              <w:rPr>
                <w:rFonts w:asciiTheme="minorHAnsi" w:hAnsiTheme="minorHAnsi" w:cstheme="minorHAnsi"/>
                <w:iCs/>
                <w:sz w:val="22"/>
                <w:szCs w:val="22"/>
              </w:rPr>
            </w:pPr>
            <w:r>
              <w:rPr>
                <w:rFonts w:asciiTheme="minorHAnsi" w:hAnsiTheme="minorHAnsi" w:cstheme="minorHAnsi"/>
                <w:iCs/>
                <w:sz w:val="22"/>
                <w:szCs w:val="22"/>
              </w:rPr>
              <w:t>29</w:t>
            </w:r>
          </w:p>
        </w:tc>
        <w:tc>
          <w:tcPr>
            <w:tcW w:w="748"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tr w:rsidR="006164C3" w:rsidRPr="006164C3" w:rsidTr="00956F11">
        <w:trPr>
          <w:trHeight w:val="496"/>
        </w:trPr>
        <w:tc>
          <w:tcPr>
            <w:tcW w:w="711"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2</w:t>
            </w:r>
          </w:p>
        </w:tc>
        <w:tc>
          <w:tcPr>
            <w:tcW w:w="1345"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Podpora pri izvedbi dodatnih (skupnih) javnih naročil</w:t>
            </w:r>
          </w:p>
        </w:tc>
        <w:tc>
          <w:tcPr>
            <w:tcW w:w="516" w:type="pct"/>
            <w:tcBorders>
              <w:top w:val="single" w:sz="4" w:space="0" w:color="auto"/>
              <w:right w:val="nil"/>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kpl</w:t>
            </w:r>
          </w:p>
        </w:tc>
        <w:tc>
          <w:tcPr>
            <w:tcW w:w="118" w:type="pct"/>
            <w:tcBorders>
              <w:top w:val="single" w:sz="4" w:space="0" w:color="auto"/>
              <w:left w:val="nil"/>
            </w:tcBorders>
            <w:vAlign w:val="center"/>
          </w:tcPr>
          <w:p w:rsidR="006164C3" w:rsidRPr="006164C3" w:rsidRDefault="006164C3" w:rsidP="00956F11">
            <w:pPr>
              <w:rPr>
                <w:rFonts w:asciiTheme="minorHAnsi" w:hAnsiTheme="minorHAnsi" w:cstheme="minorHAnsi"/>
                <w:iCs/>
                <w:sz w:val="22"/>
                <w:szCs w:val="22"/>
              </w:rPr>
            </w:pPr>
          </w:p>
        </w:tc>
        <w:tc>
          <w:tcPr>
            <w:tcW w:w="816" w:type="pct"/>
            <w:tcBorders>
              <w:top w:val="single" w:sz="4" w:space="0" w:color="auto"/>
            </w:tcBorders>
            <w:vAlign w:val="center"/>
          </w:tcPr>
          <w:p w:rsidR="006164C3" w:rsidRPr="006164C3" w:rsidRDefault="00127AD3" w:rsidP="00956F11">
            <w:pPr>
              <w:rPr>
                <w:rFonts w:asciiTheme="minorHAnsi" w:hAnsiTheme="minorHAnsi" w:cstheme="minorHAnsi"/>
                <w:iCs/>
                <w:sz w:val="22"/>
                <w:szCs w:val="22"/>
              </w:rPr>
            </w:pPr>
            <w:r>
              <w:rPr>
                <w:rFonts w:asciiTheme="minorHAnsi" w:hAnsiTheme="minorHAnsi" w:cstheme="minorHAnsi"/>
                <w:iCs/>
                <w:sz w:val="22"/>
                <w:szCs w:val="22"/>
              </w:rPr>
              <w:t>5</w:t>
            </w:r>
          </w:p>
        </w:tc>
        <w:tc>
          <w:tcPr>
            <w:tcW w:w="748"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tr w:rsidR="006164C3" w:rsidRPr="006164C3" w:rsidTr="00956F11">
        <w:trPr>
          <w:trHeight w:val="496"/>
        </w:trPr>
        <w:tc>
          <w:tcPr>
            <w:tcW w:w="711"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3</w:t>
            </w:r>
          </w:p>
        </w:tc>
        <w:tc>
          <w:tcPr>
            <w:tcW w:w="1345" w:type="pct"/>
            <w:tcBorders>
              <w:top w:val="single" w:sz="4" w:space="0" w:color="auto"/>
            </w:tcBorders>
            <w:vAlign w:val="center"/>
          </w:tcPr>
          <w:p w:rsidR="006164C3" w:rsidRPr="006164C3" w:rsidRDefault="006164C3" w:rsidP="00956F11">
            <w:pPr>
              <w:rPr>
                <w:rFonts w:asciiTheme="minorHAnsi" w:hAnsiTheme="minorHAnsi" w:cstheme="minorHAnsi"/>
                <w:bCs/>
                <w:iCs/>
                <w:sz w:val="22"/>
                <w:szCs w:val="22"/>
              </w:rPr>
            </w:pPr>
            <w:r w:rsidRPr="006164C3">
              <w:rPr>
                <w:rFonts w:asciiTheme="minorHAnsi" w:hAnsiTheme="minorHAnsi" w:cstheme="minorHAnsi"/>
                <w:bCs/>
                <w:iCs/>
                <w:sz w:val="22"/>
                <w:szCs w:val="22"/>
              </w:rPr>
              <w:t>Dodatno svetovanje naročniku na projektu skladno z njegovimi sukcesivnimi potrebami</w:t>
            </w:r>
          </w:p>
        </w:tc>
        <w:tc>
          <w:tcPr>
            <w:tcW w:w="516" w:type="pct"/>
            <w:tcBorders>
              <w:top w:val="single" w:sz="4" w:space="0" w:color="auto"/>
              <w:right w:val="nil"/>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iCs/>
                <w:sz w:val="22"/>
                <w:szCs w:val="22"/>
              </w:rPr>
              <w:t>delovna ura</w:t>
            </w:r>
          </w:p>
        </w:tc>
        <w:tc>
          <w:tcPr>
            <w:tcW w:w="118" w:type="pct"/>
            <w:tcBorders>
              <w:top w:val="single" w:sz="4" w:space="0" w:color="auto"/>
              <w:left w:val="nil"/>
            </w:tcBorders>
            <w:vAlign w:val="center"/>
          </w:tcPr>
          <w:p w:rsidR="006164C3" w:rsidRPr="006164C3" w:rsidRDefault="006164C3" w:rsidP="00956F11">
            <w:pPr>
              <w:rPr>
                <w:rFonts w:asciiTheme="minorHAnsi" w:hAnsiTheme="minorHAnsi" w:cstheme="minorHAnsi"/>
                <w:iCs/>
                <w:sz w:val="22"/>
                <w:szCs w:val="22"/>
              </w:rPr>
            </w:pPr>
          </w:p>
        </w:tc>
        <w:tc>
          <w:tcPr>
            <w:tcW w:w="816" w:type="pct"/>
            <w:tcBorders>
              <w:top w:val="single" w:sz="4" w:space="0" w:color="auto"/>
            </w:tcBorders>
            <w:vAlign w:val="center"/>
          </w:tcPr>
          <w:p w:rsidR="006164C3" w:rsidRPr="006164C3" w:rsidRDefault="00127AD3" w:rsidP="00956F11">
            <w:pPr>
              <w:rPr>
                <w:rFonts w:asciiTheme="minorHAnsi" w:hAnsiTheme="minorHAnsi" w:cstheme="minorHAnsi"/>
                <w:iCs/>
                <w:sz w:val="22"/>
                <w:szCs w:val="22"/>
              </w:rPr>
            </w:pPr>
            <w:r>
              <w:rPr>
                <w:rFonts w:asciiTheme="minorHAnsi" w:hAnsiTheme="minorHAnsi" w:cstheme="minorHAnsi"/>
                <w:iCs/>
                <w:sz w:val="22"/>
                <w:szCs w:val="22"/>
              </w:rPr>
              <w:t>300</w:t>
            </w:r>
            <w:bookmarkStart w:id="6" w:name="_GoBack"/>
            <w:bookmarkEnd w:id="6"/>
          </w:p>
        </w:tc>
        <w:tc>
          <w:tcPr>
            <w:tcW w:w="748"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bookmarkEnd w:id="5"/>
      <w:tr w:rsidR="006164C3" w:rsidRPr="006164C3" w:rsidTr="00956F11">
        <w:trPr>
          <w:trHeight w:val="496"/>
        </w:trPr>
        <w:tc>
          <w:tcPr>
            <w:tcW w:w="4254" w:type="pct"/>
            <w:gridSpan w:val="6"/>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bCs/>
                <w:iCs/>
                <w:sz w:val="22"/>
                <w:szCs w:val="22"/>
              </w:rPr>
              <w:t xml:space="preserve">Skupaj ponudbena cena brez DDV </w:t>
            </w: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tr w:rsidR="006164C3" w:rsidRPr="006164C3" w:rsidTr="00956F11">
        <w:trPr>
          <w:trHeight w:val="496"/>
        </w:trPr>
        <w:tc>
          <w:tcPr>
            <w:tcW w:w="4254" w:type="pct"/>
            <w:gridSpan w:val="6"/>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bCs/>
                <w:iCs/>
                <w:sz w:val="22"/>
                <w:szCs w:val="22"/>
              </w:rPr>
              <w:t>DDV (22%)</w:t>
            </w: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tr w:rsidR="006164C3" w:rsidRPr="006164C3" w:rsidTr="00956F11">
        <w:trPr>
          <w:trHeight w:val="496"/>
        </w:trPr>
        <w:tc>
          <w:tcPr>
            <w:tcW w:w="4254" w:type="pct"/>
            <w:gridSpan w:val="6"/>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r w:rsidRPr="006164C3">
              <w:rPr>
                <w:rFonts w:asciiTheme="minorHAnsi" w:hAnsiTheme="minorHAnsi" w:cstheme="minorHAnsi"/>
                <w:bCs/>
                <w:iCs/>
                <w:sz w:val="22"/>
                <w:szCs w:val="22"/>
              </w:rPr>
              <w:t>Skupaj ponudbena cena z DDV</w:t>
            </w:r>
          </w:p>
        </w:tc>
        <w:tc>
          <w:tcPr>
            <w:tcW w:w="746" w:type="pct"/>
            <w:tcBorders>
              <w:top w:val="single" w:sz="4" w:space="0" w:color="auto"/>
            </w:tcBorders>
            <w:vAlign w:val="center"/>
          </w:tcPr>
          <w:p w:rsidR="006164C3" w:rsidRPr="006164C3" w:rsidRDefault="006164C3" w:rsidP="00956F11">
            <w:pPr>
              <w:rPr>
                <w:rFonts w:asciiTheme="minorHAnsi" w:hAnsiTheme="minorHAnsi" w:cstheme="minorHAnsi"/>
                <w:iCs/>
                <w:sz w:val="22"/>
                <w:szCs w:val="22"/>
              </w:rPr>
            </w:pPr>
          </w:p>
        </w:tc>
      </w:tr>
    </w:tbl>
    <w:p w:rsidR="006164C3" w:rsidRPr="006164C3" w:rsidRDefault="006164C3" w:rsidP="006164C3">
      <w:pPr>
        <w:rPr>
          <w:rFonts w:asciiTheme="minorHAnsi" w:hAnsiTheme="minorHAnsi" w:cstheme="minorHAnsi"/>
          <w: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Cene na enoto so fiksne ves čas trajanja tega okvirnega sporazuma in vključujejo vrednost storitve z vsemi stroški, davki in prispevki ter drugimi obveznostmi izvajalca, ki so potrebni za popolno izvedbo vseh storitev, ki so predmet tega sporazuma.</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b/>
          <w:sz w:val="22"/>
          <w:szCs w:val="22"/>
        </w:rPr>
      </w:pPr>
      <w:r w:rsidRPr="006164C3">
        <w:rPr>
          <w:rFonts w:asciiTheme="minorHAnsi" w:hAnsiTheme="minorHAnsi" w:cstheme="minorHAnsi"/>
          <w:b/>
          <w:sz w:val="22"/>
          <w:szCs w:val="22"/>
        </w:rPr>
        <w:t xml:space="preserve">Skupna vrednost storitev za celotno obdobje trajanja okvirnega sporazuma znaša največ do višine …… EUR z DDV (z besedo: ……………….).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Naročnik bo storitve naročal glede na svoje dejanske potrebe, vendar največ do višine sredstev za posamezno proračunsko leto, predvidenih v finančnem načrtu za ta namen.</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Naročnik bo plačeval le dejansko opravljene naročene storitve skladno z določili tega okvirnega sporazuma in ne nosi odškodninske odgovornosti zaradi nedoseganja skupne predvidene vrednosti storitev iz tega okvirnega sporazuma.</w:t>
      </w:r>
    </w:p>
    <w:p w:rsidR="006164C3" w:rsidRPr="006164C3" w:rsidRDefault="006164C3" w:rsidP="006164C3">
      <w:pPr>
        <w:spacing w:line="276" w:lineRule="auto"/>
        <w:ind w:left="709"/>
        <w:rPr>
          <w:rFonts w:asciiTheme="minorHAnsi" w:hAnsiTheme="minorHAnsi" w:cstheme="minorHAnsi"/>
          <w:b/>
          <w:bCs/>
          <w:sz w:val="22"/>
          <w:szCs w:val="22"/>
        </w:rPr>
      </w:pPr>
    </w:p>
    <w:p w:rsidR="006164C3" w:rsidRPr="006164C3" w:rsidRDefault="006164C3" w:rsidP="006164C3">
      <w:pPr>
        <w:spacing w:line="276" w:lineRule="auto"/>
        <w:ind w:left="709"/>
        <w:rPr>
          <w:rFonts w:asciiTheme="minorHAnsi" w:hAnsiTheme="minorHAnsi" w:cstheme="minorHAnsi"/>
          <w:b/>
          <w:bCs/>
          <w:sz w:val="22"/>
          <w:szCs w:val="22"/>
        </w:rPr>
      </w:pPr>
    </w:p>
    <w:p w:rsidR="006164C3" w:rsidRPr="006164C3" w:rsidRDefault="006164C3" w:rsidP="00C67BD3">
      <w:pPr>
        <w:spacing w:line="276" w:lineRule="auto"/>
        <w:ind w:left="709"/>
        <w:jc w:val="center"/>
        <w:rPr>
          <w:rFonts w:asciiTheme="minorHAnsi" w:hAnsiTheme="minorHAnsi" w:cstheme="minorHAnsi"/>
          <w:b/>
          <w:bCs/>
          <w:sz w:val="22"/>
          <w:szCs w:val="22"/>
        </w:rPr>
      </w:pPr>
      <w:r w:rsidRPr="006164C3">
        <w:rPr>
          <w:rFonts w:asciiTheme="minorHAnsi" w:hAnsiTheme="minorHAnsi" w:cstheme="minorHAnsi"/>
          <w:b/>
          <w:bCs/>
          <w:sz w:val="22"/>
          <w:szCs w:val="22"/>
        </w:rPr>
        <w:t>Način obračuna in plačila storitev</w:t>
      </w:r>
    </w:p>
    <w:p w:rsidR="006164C3" w:rsidRPr="003F318C" w:rsidRDefault="006164C3" w:rsidP="003F318C">
      <w:pPr>
        <w:keepNext/>
        <w:keepLines/>
        <w:autoSpaceDE w:val="0"/>
        <w:autoSpaceDN w:val="0"/>
        <w:adjustRightInd w:val="0"/>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11</w:t>
      </w:r>
      <w:r w:rsidRPr="003F318C">
        <w:rPr>
          <w:rFonts w:asciiTheme="minorHAnsi" w:hAnsiTheme="minorHAnsi" w:cstheme="minorHAnsi"/>
          <w:b/>
          <w:bCs/>
          <w:color w:val="000000"/>
          <w:sz w:val="22"/>
          <w:szCs w:val="22"/>
        </w:rPr>
        <w:t>. člen</w:t>
      </w: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plačeval opravljene storitve mesečno na podlagi računov, ki jih bo izstavil izvajalec za storitve, opravljene v preteklem mesecu. Pogoj za izstavitev vsakega računa je s strani naročnika potrjeno poročilo, da so bile vse storitve, opravljene v preteklem mesecu,  strokovno, pravilno in pravočasno opravljene. </w:t>
      </w:r>
    </w:p>
    <w:p w:rsidR="006164C3" w:rsidRPr="006164C3" w:rsidRDefault="006164C3" w:rsidP="006164C3">
      <w:pPr>
        <w:spacing w:line="276" w:lineRule="auto"/>
        <w:ind w:left="709"/>
        <w:jc w:val="center"/>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Izvajalec mora naročniku izstaviti e-račun. K e-računu mora biti priloženo poročilo o opravljenem delu (v nadaljevanju: poročilo). </w:t>
      </w: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Izvajalec je dolžan račune izstaviti naročniku izključno v elektronski obliki (e-račun), skladno z veljavnimi predpisi. Na e-računu mora biti obvezno navedena številka okvirnega sporazuma ………., sicer bo e-račun zavrnjen kot nepopoln. </w:t>
      </w:r>
    </w:p>
    <w:p w:rsidR="006164C3" w:rsidRPr="006164C3" w:rsidRDefault="006164C3" w:rsidP="006164C3">
      <w:pPr>
        <w:spacing w:line="276" w:lineRule="auto"/>
        <w:ind w:left="709"/>
        <w:rPr>
          <w:rFonts w:asciiTheme="minorHAnsi" w:hAnsiTheme="minorHAnsi" w:cstheme="minorHAnsi"/>
          <w:sz w:val="22"/>
          <w:szCs w:val="22"/>
        </w:rPr>
      </w:pPr>
    </w:p>
    <w:p w:rsidR="006164C3" w:rsidRPr="006164C3" w:rsidRDefault="006164C3" w:rsidP="006164C3">
      <w:pPr>
        <w:spacing w:line="276" w:lineRule="auto"/>
        <w:ind w:left="708"/>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sredstva nakazal na transakcijski račun izvajalca številka SI56 IBAN_________, odprt  pri ____________,  30 (trideseti) dan po prejemu pravilno izstavljenega e- računa.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Če zadnji dan plačilnega roka sovpada z dnem, ko je po zakonu dela prost dan, se za zadnji dan roka šteje naslednji delovni dan.</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(Opomba: Te določbe se uporabljajo namesto zgornjih določb tega člena v primeru, če bo izvajalec pri izvedbi javnega naročila nastopal skupaj s podizvajalci. V nasprotnem primeru se te določbe črtajo).</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plačeval opravljene storitve mesečno na podlagi računov, ki jih bo izstavil izvajalec za storitve, opravljene v preteklem mesecu. Pogoj za izstavitev vsakega računa je s strani naročnika potrjeno poročilo, da so bile vse storitve, opravljene v preteklem mesecu,  strokovno, pravilno in pravočasno opravljene.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Izvajalec mora v poročilu in na računu prikazati obračun deležev plačil vsem nominiranim podizvajalcem.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lastRenderedPageBreak/>
        <w:t>Izvajalec je dolžan račune podizvajalcev, ki za opravljena dela zahtevajo neposredno plačilo s strani naročnika, predhodno pregledati in potrditi oziroma zavrniti. Zavrnitev izstavljenih računov podizvajalca mora izvajalec obrazložiti. Potrjene račune podizvajalcev, ki za opravljena dela zahtevajo neposredno plačilo s strani naročnika, mora izvajalec predložiti naročniku skupaj s svojim računom.</w:t>
      </w:r>
      <w:r w:rsidRPr="006164C3">
        <w:rPr>
          <w:rFonts w:asciiTheme="minorHAnsi" w:hAnsiTheme="minorHAnsi" w:cstheme="minorHAnsi"/>
          <w:sz w:val="22"/>
          <w:szCs w:val="22"/>
        </w:rPr>
        <w:tab/>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Izvajalec mora račun izstaviti naročniku na e-naslov. K e-računu mora biti priloženo poročilo o opravljenem delu (v nadaljevanju: poročilo) in specifikacija storitev po podizvajalcih, ki zahtevajo neposredno plačilo,  iz katere mora biti razviden naziv podizvajalca, davčna številka, znesek za plačilo in TRR na katerega se izvrši neposredno plačilo.</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Izvajalec je dolžan račune izstaviti naročniku izključno v elektronski obliki (e-račun), skladno z veljavnimi predpisi. Na e-računu mora biti obvezno navedena številka okvirnega sporazuma ………………., sicer bo e-račun zavrnjen kot nepopoln.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Naročnik bo sredstva nakazal na transakcijski račun izvajalca številka _SI56 IBAN________, odprt  pri ____________,  30 (trideseti) dan po prejemu pravilno izstavljenega e- računa. Če zadnji dan plačilnega roka sovpada z dnem, ko je po zakonu dela prost dan, se za zadnji dan roka šteje naslednji delovni dan.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Naročnik bo potrjene račune podizvajalca/ev, ki zahtevajo neposredno plačilo s strani naročnika, poravnal podizvajalcu/em na način in v roku kot je dogovorjeno za plačilo izvajalcu na njegov/njihov transakcijski račun:</w:t>
      </w:r>
    </w:p>
    <w:p w:rsidR="006164C3" w:rsidRPr="006164C3" w:rsidRDefault="006164C3" w:rsidP="006164C3">
      <w:pPr>
        <w:spacing w:after="200"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podizvajalcu … ……………… na transakcijski račun št. …. IBAN SI56……………. pri …………,</w:t>
      </w:r>
    </w:p>
    <w:p w:rsidR="006164C3" w:rsidRPr="006164C3" w:rsidRDefault="006164C3" w:rsidP="006164C3">
      <w:pPr>
        <w:spacing w:after="200"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podizvajalcu …………………na transakcijski račun št. … IBAN SI56……………. pri …………….</w:t>
      </w:r>
    </w:p>
    <w:p w:rsidR="006164C3" w:rsidRPr="006164C3" w:rsidRDefault="006164C3" w:rsidP="006164C3">
      <w:pPr>
        <w:spacing w:line="276" w:lineRule="auto"/>
        <w:ind w:left="709"/>
        <w:rPr>
          <w:rFonts w:asciiTheme="minorHAnsi" w:hAnsiTheme="minorHAnsi" w:cstheme="minorHAnsi"/>
          <w:sz w:val="22"/>
          <w:szCs w:val="22"/>
        </w:rPr>
      </w:pPr>
    </w:p>
    <w:p w:rsidR="006164C3" w:rsidRPr="006164C3" w:rsidRDefault="006164C3" w:rsidP="00C67BD3">
      <w:pPr>
        <w:spacing w:line="276" w:lineRule="auto"/>
        <w:ind w:left="709"/>
        <w:jc w:val="center"/>
        <w:rPr>
          <w:rFonts w:asciiTheme="minorHAnsi" w:hAnsiTheme="minorHAnsi" w:cstheme="minorHAnsi"/>
          <w:b/>
          <w:bCs/>
          <w:sz w:val="22"/>
          <w:szCs w:val="22"/>
        </w:rPr>
      </w:pPr>
      <w:r w:rsidRPr="006164C3">
        <w:rPr>
          <w:rFonts w:asciiTheme="minorHAnsi" w:hAnsiTheme="minorHAnsi" w:cstheme="minorHAnsi"/>
          <w:b/>
          <w:bCs/>
          <w:sz w:val="22"/>
          <w:szCs w:val="22"/>
        </w:rPr>
        <w:t>Obveznosti strank sporazuma</w:t>
      </w:r>
    </w:p>
    <w:p w:rsidR="006164C3" w:rsidRPr="003F318C" w:rsidRDefault="006164C3" w:rsidP="003F318C">
      <w:pPr>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12. člen</w:t>
      </w: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Naročnik se obvezuje, da bo: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storitve naročal pri izvajalcu skladno z določbami tega okvirnega sporazuma,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v dogovorjenih rokih predal izvajalcu na razpolago vso dokumentacijo in potrebne informacije ter mu omogočil dostop do razpoložljive dokumentacije, potrebne za izvedbo naročenih storitev,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tekoče obveščal izvajalca o spremembah in novo nastalih okoliščinah, ki bi lahko imele vpliv na izvajanje tega okvirnega sporazuma, </w:t>
      </w:r>
    </w:p>
    <w:p w:rsidR="006164C3" w:rsidRPr="006164C3" w:rsidRDefault="006164C3" w:rsidP="006164C3">
      <w:pPr>
        <w:numPr>
          <w:ilvl w:val="0"/>
          <w:numId w:val="3"/>
        </w:numPr>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pregledal in potrdil mesečna poročila izvajalca o opravljenih storitvah oziroma podal svoje pripombe in predloge ter hkrati izvajalcu določil primeren rok za izdelavo dopolnitev oziroma popravkov,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sodeloval z izvajalcem, tekoče spremljal in nadziral izvedbo naročenih storitev in plačeval naročene storitve v dogovorjenih rokih.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3F318C" w:rsidRDefault="006164C3" w:rsidP="003F318C">
      <w:pPr>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13. člen</w:t>
      </w: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Izvajalec se obvezuje, da bo: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aktivno sodeloval pri izvajanju tega okvirnega sporazuma,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naročnika pravočasno obveščal o vseh morebitnih spremembah podatkov, navedenih v ponudbeni  dokumentaciji, naročnika pravočasno obveščal o vseh dejstvih in okoliščinah, ki vplivajo ali bi lahko imele vpliv na izvajanje tega okvirnega sporazuma,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naročniku mesečno oddajal poročila o storitvah, ki jih je opravil v preteklem mesecu in na naročnikovo zahtevo poročilo popravil ali dopolnil,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varoval osebne in tajne podatke, ki so kot taki varovani s predpisi o varstvu osebnih ali tajnih podatkov, ter druge podatke, s katerim se bo seznanil v postopku naročila storitev ali pri izvedbi storitev,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 xml:space="preserve">naročniku pojasnjeval vse morebitne nejasnosti v zvezi z storitvami, ki so predmet tega okvirnega sporazuma, med izvedbo in po opravljenih storitvah, </w:t>
      </w:r>
    </w:p>
    <w:p w:rsidR="006164C3" w:rsidRPr="006164C3" w:rsidRDefault="006164C3" w:rsidP="006164C3">
      <w:pPr>
        <w:numPr>
          <w:ilvl w:val="0"/>
          <w:numId w:val="3"/>
        </w:numPr>
        <w:spacing w:line="276" w:lineRule="auto"/>
        <w:ind w:left="709"/>
        <w:contextualSpacing/>
        <w:jc w:val="both"/>
        <w:rPr>
          <w:rFonts w:asciiTheme="minorHAnsi" w:hAnsiTheme="minorHAnsi" w:cstheme="minorHAnsi"/>
          <w:sz w:val="22"/>
          <w:szCs w:val="22"/>
        </w:rPr>
      </w:pPr>
      <w:r w:rsidRPr="006164C3">
        <w:rPr>
          <w:rFonts w:asciiTheme="minorHAnsi" w:hAnsiTheme="minorHAnsi" w:cstheme="minorHAnsi"/>
          <w:sz w:val="22"/>
          <w:szCs w:val="22"/>
        </w:rPr>
        <w:t>pravočasno, vestno in kvalitetno, to je s skrbnostjo dobrega strokovnjaka, izpolnjeval naročene storitve.</w:t>
      </w:r>
    </w:p>
    <w:p w:rsidR="006164C3" w:rsidRPr="006164C3" w:rsidRDefault="006164C3" w:rsidP="006164C3">
      <w:pPr>
        <w:spacing w:line="276" w:lineRule="auto"/>
        <w:ind w:left="349"/>
        <w:contextualSpacing/>
        <w:jc w:val="both"/>
        <w:rPr>
          <w:rFonts w:asciiTheme="minorHAnsi" w:hAnsiTheme="minorHAnsi" w:cstheme="minorHAnsi"/>
          <w:sz w:val="22"/>
          <w:szCs w:val="22"/>
        </w:rPr>
      </w:pPr>
    </w:p>
    <w:p w:rsidR="006164C3" w:rsidRPr="003F318C" w:rsidRDefault="006164C3" w:rsidP="003F318C">
      <w:pPr>
        <w:spacing w:line="276" w:lineRule="auto"/>
        <w:ind w:left="349"/>
        <w:contextualSpacing/>
        <w:jc w:val="center"/>
        <w:rPr>
          <w:rFonts w:asciiTheme="minorHAnsi" w:hAnsiTheme="minorHAnsi" w:cstheme="minorHAnsi"/>
          <w:b/>
          <w:bCs/>
          <w:sz w:val="22"/>
          <w:szCs w:val="22"/>
        </w:rPr>
      </w:pPr>
      <w:r w:rsidRPr="003F318C">
        <w:rPr>
          <w:rFonts w:asciiTheme="minorHAnsi" w:hAnsiTheme="minorHAnsi" w:cstheme="minorHAnsi"/>
          <w:b/>
          <w:bCs/>
          <w:sz w:val="22"/>
          <w:szCs w:val="22"/>
        </w:rPr>
        <w:t>14. člen</w:t>
      </w: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Izvajalec odgovarja za škodo, ki nastane naročniku ali tretjim osebam in izvira iz njegovega dela in njegovih pogodbenih obveznosti.</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 xml:space="preserve">Izvajalec mora imeti ves čas svojega poslovanja do poteka vseh zastaralnih rokov za morebitne odškodninske zahtevke po tem sporazumu, zavarovano svojo poklicno odgovornost, ki mora vključevati odgovornost za škodo, ki bi nastala naročniku ali tretji osebi v zvezi z opravljanjem izvajalčeve dejavnosti. Zavarovanje mora kriti škodo zaradi malomarnosti, napake ali opustitve dolžnosti izvajalca in pri njem zaposlenih, pri čemer višina letne zavarovalne vsote ne sme biti nižja od 50.000,00 eurov. Zavarovanje ne sme biti sklenjeno s klavzulo »claims made« (t.j. zavarovalni primer mora biti škodni dogodek, ne prvo uveljavljanje odškodninskega zahtevka). </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Naročnik si pridržuje pravico zahtevati od izvajalca dodatna zavarovanja v primeru, da bi nastopila druga tveganja, ki jih ob podpisu sporazuma zaradi kakršnihkoli razlogov ni bilo mogoče predvideti.</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Za obveznost sklenitve morebitnega dodatnega zavarovanja mora ves čas izvajanja tega okvirnega sporazuma skrbeti izvajalec, ki mora o tem obveščati naročnika.</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 xml:space="preserve">V primeru, da izvajalec izvaja storitve po tem sporazumu s podizvajalci, morajo vsa navedena zavarovanja po tem členu zajemati tudi podizvajalce ali pa morajo podizvajalci imeti sklenjena najmanj enaka zavarovanja, kot je to zahtevano za izvajalca. V kolikor zahtevana zavarovanja, v primeru skupne ponudbe, sklene vodilni partner, morajo vsa navedena zavarovanja po tem </w:t>
      </w:r>
      <w:r w:rsidRPr="006164C3">
        <w:rPr>
          <w:rFonts w:asciiTheme="minorHAnsi" w:eastAsia="Calibri" w:hAnsiTheme="minorHAnsi" w:cstheme="minorHAnsi"/>
          <w:sz w:val="22"/>
          <w:szCs w:val="22"/>
        </w:rPr>
        <w:lastRenderedPageBreak/>
        <w:t>členu zajemati tudi partnerje skupne ponudbe (z navedbo naziva), ali pa mora zahtevana zavarovanja skleniti vsak posamezni partner skupne ponudbe, kot je to zahtevano za izvajalca.</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 xml:space="preserve">Izvajalec se zavezuje v roku 15 (petnajstih) dni od sklenitve tega okvirnega sporazuma, kot pogoj za njegovo veljavnost, izročiti naročniku kopijo zahtevane ustrezne zavarovalne dokumentacije iz tega člena  (police, idr.) in potrdilo o plačilu premije. Predložena zavarovalna dokumentacija iz prejšnjega stavka je priloga tega okvirnega sporazuma. </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C67BD3" w:rsidP="00C67BD3">
      <w:pPr>
        <w:spacing w:line="276" w:lineRule="auto"/>
        <w:ind w:left="709"/>
        <w:jc w:val="both"/>
        <w:rPr>
          <w:rFonts w:asciiTheme="minorHAnsi" w:eastAsia="Calibri" w:hAnsiTheme="minorHAnsi" w:cstheme="minorHAnsi"/>
          <w:b/>
          <w:bCs/>
          <w:sz w:val="22"/>
          <w:szCs w:val="22"/>
        </w:rPr>
      </w:pPr>
      <w:r>
        <w:rPr>
          <w:rFonts w:asciiTheme="minorHAnsi" w:eastAsia="Calibri" w:hAnsiTheme="minorHAnsi" w:cstheme="minorHAnsi"/>
          <w:b/>
          <w:bCs/>
          <w:sz w:val="22"/>
          <w:szCs w:val="22"/>
        </w:rPr>
        <w:t xml:space="preserve">        </w:t>
      </w:r>
      <w:r w:rsidR="006164C3" w:rsidRPr="006164C3">
        <w:rPr>
          <w:rFonts w:asciiTheme="minorHAnsi" w:eastAsia="Calibri" w:hAnsiTheme="minorHAnsi" w:cstheme="minorHAnsi"/>
          <w:b/>
          <w:bCs/>
          <w:sz w:val="22"/>
          <w:szCs w:val="22"/>
        </w:rPr>
        <w:t>Finančno zavarovanje za dobro in pravočasno izvedbo pogodbenih obveznosti</w:t>
      </w:r>
    </w:p>
    <w:p w:rsidR="006164C3" w:rsidRPr="003F318C" w:rsidRDefault="006164C3" w:rsidP="003F318C">
      <w:pPr>
        <w:spacing w:line="276" w:lineRule="auto"/>
        <w:ind w:left="709"/>
        <w:jc w:val="center"/>
        <w:rPr>
          <w:rFonts w:asciiTheme="minorHAnsi" w:eastAsia="Calibri" w:hAnsiTheme="minorHAnsi" w:cstheme="minorHAnsi"/>
          <w:b/>
          <w:bCs/>
          <w:sz w:val="22"/>
          <w:szCs w:val="22"/>
        </w:rPr>
      </w:pPr>
      <w:r w:rsidRPr="003F318C">
        <w:rPr>
          <w:rFonts w:asciiTheme="minorHAnsi" w:eastAsia="Calibri" w:hAnsiTheme="minorHAnsi" w:cstheme="minorHAnsi"/>
          <w:b/>
          <w:bCs/>
          <w:sz w:val="22"/>
          <w:szCs w:val="22"/>
        </w:rPr>
        <w:t>15. člen</w:t>
      </w:r>
    </w:p>
    <w:p w:rsidR="006164C3" w:rsidRPr="006164C3" w:rsidRDefault="006164C3" w:rsidP="006164C3">
      <w:pPr>
        <w:spacing w:line="276" w:lineRule="auto"/>
        <w:ind w:left="709"/>
        <w:jc w:val="both"/>
        <w:rPr>
          <w:rFonts w:asciiTheme="minorHAnsi" w:eastAsia="Calibri" w:hAnsiTheme="minorHAnsi" w:cstheme="minorHAnsi"/>
          <w:sz w:val="22"/>
          <w:szCs w:val="22"/>
        </w:rPr>
      </w:pPr>
      <w:bookmarkStart w:id="7" w:name="_Hlk59455883"/>
      <w:r w:rsidRPr="006164C3">
        <w:rPr>
          <w:rFonts w:asciiTheme="minorHAnsi" w:eastAsia="Calibri" w:hAnsiTheme="minorHAnsi" w:cstheme="minorHAnsi"/>
          <w:sz w:val="22"/>
          <w:szCs w:val="22"/>
        </w:rPr>
        <w:t xml:space="preserve">Izvajalec se zavezuje izročiti naročniku </w:t>
      </w:r>
      <w:r w:rsidRPr="006164C3">
        <w:rPr>
          <w:rFonts w:asciiTheme="minorHAnsi" w:eastAsia="Calibri" w:hAnsiTheme="minorHAnsi" w:cstheme="minorHAnsi"/>
          <w:bCs/>
          <w:sz w:val="22"/>
          <w:szCs w:val="22"/>
        </w:rPr>
        <w:t>ob podpisu okvirnega sporazuma, za zavarovanje za dobro in pravočasno izvedbo obveznosti iz okvirnega sporazuma 1 (eno) nepreklicno, brezpogojno in na prvi poziv plačljivo bianco podpisano in žigosano menico z menično izjavo v višini 10% vrednosti okvirnega sporazuma z DDV, s pooblastilom za izpolnitev, z oznako »Brez protesta« in veljavno do datuma izvedbe vseh del po tem okvirnem sporazumu, vključno z odpravo vseh morebitnih pomanjkljivosti. Naročnik lahko menico za dobro izvedbo obveznosti iz okvirnega sporazuma, pod pogoji iz tega okvirnega sporazuma, uveljavi brez predhodnega opomina, mora pa dobavitelja o tem obvestiti pisno, najkasneje 3 (tri) dni po dnevu, ko je menico predložil v izplačilo.</w:t>
      </w:r>
      <w:r w:rsidRPr="006164C3">
        <w:rPr>
          <w:rFonts w:asciiTheme="minorHAnsi" w:eastAsia="Calibri" w:hAnsiTheme="minorHAnsi" w:cstheme="minorHAnsi"/>
          <w:sz w:val="22"/>
          <w:szCs w:val="22"/>
        </w:rPr>
        <w:t xml:space="preserve"> </w:t>
      </w:r>
    </w:p>
    <w:bookmarkEnd w:id="7"/>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Naročnik lahko unovči predloženo finančno zavarovanje za dobro in pravočasno izvedbo pogodbenih obveznosti tudi pod naslednjimi pogoji:</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se bo izkazalo, da izvajalec del ne opravlja v skladu z okvirnim sporazumom;</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izvajalec ne bo izpolnil pogodbenih obveznosti skladno s tem okvirnim sporazumom;</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izvajalec po svoji krivdi odstopi od okvirnega sporazuma;</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izvajalec ne odpravi nepravilnosti oz. pomanjkljivosti v roku, ki ga določi naročnik;</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se bo izkazalo, da izvajalec dela opravlja s podizvajalcem, za katerega ni pridobil soglasja s strani naročnika;</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bo naročniku zaradi zamude povzročil škodo;</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bo naročnik okvirni sporazum razdrl zaradi kršitev na strani izvajalca;</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bo naročnik razdrl okvirni sporazum zaradi zamud ali</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če bo dosežena najvišja pogodbena kazen, predvidena s tem okvirnim sporazumom,</w:t>
      </w:r>
    </w:p>
    <w:p w:rsidR="006164C3" w:rsidRPr="006164C3" w:rsidRDefault="006164C3" w:rsidP="006164C3">
      <w:pPr>
        <w:numPr>
          <w:ilvl w:val="0"/>
          <w:numId w:val="7"/>
        </w:numPr>
        <w:spacing w:line="276" w:lineRule="auto"/>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 xml:space="preserve">če bo izvajalec naročniku podal zavajajoče ali lažne informacije, podatke ali dokumente, zaradi česar mora naročnik javno naročilo razveljaviti ali modificirati. </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spacing w:line="276" w:lineRule="auto"/>
        <w:ind w:left="709"/>
        <w:jc w:val="both"/>
        <w:rPr>
          <w:rFonts w:asciiTheme="minorHAnsi" w:eastAsia="Calibri" w:hAnsiTheme="minorHAnsi" w:cstheme="minorHAnsi"/>
          <w:sz w:val="22"/>
          <w:szCs w:val="22"/>
        </w:rPr>
      </w:pPr>
      <w:r w:rsidRPr="006164C3">
        <w:rPr>
          <w:rFonts w:asciiTheme="minorHAnsi" w:eastAsia="Calibri" w:hAnsiTheme="minorHAnsi" w:cstheme="minorHAnsi"/>
          <w:sz w:val="22"/>
          <w:szCs w:val="22"/>
        </w:rPr>
        <w:t xml:space="preserve">Naročnik zahteva plačilo iz naslova finančnega zavarovanja za vse zneske, za katere je garant odgovoren na podlagi finančnega zavarovanja zaradi izvajalčevega neizpolnjevanja obveznosti po tem okvirnem sporazumu, skladno s pogoji finančnega zavarovanja in do njegove višine. Garant na zahtevo naročnika nemudoma izplača te zneske in ne sme ugovarjati iz nobenega razloga. Pred katerokoli terjatvijo na podlagi finančnega zavarovanja za dobro izvedbo del bo </w:t>
      </w:r>
      <w:r w:rsidRPr="006164C3">
        <w:rPr>
          <w:rFonts w:asciiTheme="minorHAnsi" w:eastAsia="Calibri" w:hAnsiTheme="minorHAnsi" w:cstheme="minorHAnsi"/>
          <w:sz w:val="22"/>
          <w:szCs w:val="22"/>
        </w:rPr>
        <w:lastRenderedPageBreak/>
        <w:t>naročnik obvestil izvajalca, navajajoč naravo neizpolnjevanja obveznosti, v zvezi s katero je terjatev nastala.</w:t>
      </w:r>
    </w:p>
    <w:p w:rsidR="006164C3" w:rsidRPr="006164C3" w:rsidRDefault="006164C3" w:rsidP="006164C3">
      <w:pPr>
        <w:spacing w:line="276" w:lineRule="auto"/>
        <w:ind w:left="709"/>
        <w:jc w:val="both"/>
        <w:rPr>
          <w:rFonts w:asciiTheme="minorHAnsi" w:eastAsia="Calibri" w:hAnsiTheme="minorHAnsi" w:cstheme="minorHAnsi"/>
          <w:sz w:val="22"/>
          <w:szCs w:val="22"/>
        </w:rPr>
      </w:pPr>
    </w:p>
    <w:p w:rsidR="006164C3" w:rsidRPr="006164C3" w:rsidRDefault="006164C3" w:rsidP="006164C3">
      <w:pPr>
        <w:tabs>
          <w:tab w:val="left" w:pos="1170"/>
        </w:tabs>
        <w:spacing w:line="276" w:lineRule="auto"/>
        <w:jc w:val="center"/>
        <w:rPr>
          <w:rFonts w:asciiTheme="minorHAnsi" w:hAnsiTheme="minorHAnsi" w:cstheme="minorHAnsi"/>
          <w:b/>
          <w:bCs/>
          <w:sz w:val="22"/>
          <w:szCs w:val="22"/>
        </w:rPr>
      </w:pPr>
      <w:r w:rsidRPr="006164C3">
        <w:rPr>
          <w:rFonts w:asciiTheme="minorHAnsi" w:hAnsiTheme="minorHAnsi" w:cstheme="minorHAnsi"/>
          <w:b/>
          <w:bCs/>
          <w:sz w:val="22"/>
          <w:szCs w:val="22"/>
        </w:rPr>
        <w:t>Pogodbena kazen</w:t>
      </w:r>
    </w:p>
    <w:p w:rsidR="006164C3" w:rsidRPr="003F318C" w:rsidRDefault="006164C3" w:rsidP="003F318C">
      <w:pPr>
        <w:tabs>
          <w:tab w:val="left" w:pos="1170"/>
        </w:tabs>
        <w:spacing w:line="276" w:lineRule="auto"/>
        <w:jc w:val="center"/>
        <w:rPr>
          <w:rFonts w:asciiTheme="minorHAnsi" w:hAnsiTheme="minorHAnsi" w:cstheme="minorHAnsi"/>
          <w:b/>
          <w:bCs/>
          <w:sz w:val="22"/>
          <w:szCs w:val="22"/>
        </w:rPr>
      </w:pPr>
      <w:r w:rsidRPr="003F318C">
        <w:rPr>
          <w:rFonts w:asciiTheme="minorHAnsi" w:hAnsiTheme="minorHAnsi" w:cstheme="minorHAnsi"/>
          <w:b/>
          <w:bCs/>
          <w:sz w:val="22"/>
          <w:szCs w:val="22"/>
        </w:rPr>
        <w:t>16. člen</w:t>
      </w:r>
    </w:p>
    <w:p w:rsidR="006164C3" w:rsidRPr="006164C3" w:rsidRDefault="006164C3" w:rsidP="006164C3">
      <w:pPr>
        <w:keepNext/>
        <w:keepLines/>
        <w:autoSpaceDE w:val="0"/>
        <w:autoSpaceDN w:val="0"/>
        <w:adjustRightInd w:val="0"/>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Stranki tega okvirnega sporazuma se dogovorita, da če bo izvajalec iz razlogov, za katere odgovarja, zamudil z izpolnitvijo katere od naročenih storitev, bo izvajalec naročniku plačal za vsak koledarski dan zamude pogodbeno kazen v višini 0,5% od vrednosti posamezne naročene storitve z DDV, vendar skupno ne več kot 10% vrednosti posamezne naročene storitve z DDV.</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Za znesek pogodbene kazni bo naročnik izvajalcu izstavil račun, ki ga mora izvajalec poravnati v roku 30 dni.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Če naročniku zaradi zamude nastane škoda, ki je večja od pogodbene kazni, ima naročnik pravico zahtevati od izvajalca razliko do popolne odškodnine, vključno z vso škodo zaradi slabo ali nestrokovno izvedenih storitev.</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Plačilo pogodbene kazni izvajalca ne odvezuje od izpolnitve pogodbenih obveznosti.</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V kolikor pride do prenehanja okvirnega sporazuma zaradi razlogov na strani izvajalca, ki ne pomenijo redne odpovedi tega sporazuma, je naročnik upravičen izvajalcu obračunati pogodbeno kazen zaradi neizpolnitve obveznosti v višini 5% vrednosti okvirnega sporazuma z DDV.</w:t>
      </w:r>
    </w:p>
    <w:p w:rsidR="006164C3" w:rsidRPr="006164C3" w:rsidRDefault="006164C3" w:rsidP="00C67BD3">
      <w:pPr>
        <w:spacing w:line="276" w:lineRule="auto"/>
        <w:jc w:val="both"/>
        <w:rPr>
          <w:rFonts w:asciiTheme="minorHAnsi" w:hAnsiTheme="minorHAnsi" w:cstheme="minorHAnsi"/>
          <w:sz w:val="22"/>
          <w:szCs w:val="22"/>
        </w:rPr>
      </w:pPr>
    </w:p>
    <w:p w:rsidR="006164C3" w:rsidRPr="006164C3" w:rsidRDefault="006164C3" w:rsidP="00C67BD3">
      <w:pPr>
        <w:spacing w:line="276" w:lineRule="auto"/>
        <w:ind w:left="709"/>
        <w:jc w:val="center"/>
        <w:rPr>
          <w:rFonts w:asciiTheme="minorHAnsi" w:hAnsiTheme="minorHAnsi" w:cstheme="minorHAnsi"/>
          <w:b/>
          <w:bCs/>
          <w:sz w:val="22"/>
          <w:szCs w:val="22"/>
        </w:rPr>
      </w:pPr>
      <w:r w:rsidRPr="006164C3">
        <w:rPr>
          <w:rFonts w:asciiTheme="minorHAnsi" w:hAnsiTheme="minorHAnsi" w:cstheme="minorHAnsi"/>
          <w:b/>
          <w:bCs/>
          <w:sz w:val="22"/>
          <w:szCs w:val="22"/>
        </w:rPr>
        <w:t>Prenehanje okvirnega sporazuma</w:t>
      </w:r>
    </w:p>
    <w:p w:rsidR="006164C3" w:rsidRPr="003F318C" w:rsidRDefault="006164C3" w:rsidP="003F318C">
      <w:pPr>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17. člen</w:t>
      </w: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Neutemeljena zavrnitev naročila in nekvalitetna oziroma nepravilna izvedba storitve pomeni kršitev obveznosti okvirnega sporazuma, zaradi katere lahko naročnik razdre sklenjen okvirni sporazum.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Če se med potekom izvajanja storitev, ki so predmet tega okvirnega sporazuma, izkaže, da izvajalec ne opravlja obveznosti iz tega okvirnega sporazuma kvalitetno in pravočasno ali kako drugače krši določbe tega okvirnega sporazum, ga naročnik na to pisno opozori (po elektronski pošti) in mu določi primeren rok za odpravo napak ter navede, da bo po preteku tega roka z njim razdrl okvirni sporazum, če kršitve ne bodo odpravljene. </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V primeru odstopa od okvirnega sporazuma je naročnik izvajalcu dolžan poravnati vse še neporavnane nesporne obveznosti iz tega okvirnega sporazuma.</w:t>
      </w:r>
    </w:p>
    <w:p w:rsidR="006164C3" w:rsidRPr="006164C3" w:rsidRDefault="006164C3" w:rsidP="006164C3">
      <w:pPr>
        <w:spacing w:line="276" w:lineRule="auto"/>
        <w:ind w:left="709"/>
        <w:jc w:val="both"/>
        <w:rPr>
          <w:rFonts w:asciiTheme="minorHAnsi" w:hAnsiTheme="minorHAnsi" w:cstheme="minorHAnsi"/>
          <w:sz w:val="22"/>
          <w:szCs w:val="22"/>
        </w:rPr>
      </w:pPr>
    </w:p>
    <w:p w:rsidR="006164C3" w:rsidRPr="006164C3" w:rsidRDefault="006164C3" w:rsidP="006164C3">
      <w:pPr>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lastRenderedPageBreak/>
        <w:t xml:space="preserve">Vsaka od strank okvirnega sporazuma lahko odpove ta okvirni sporazum z enomesečnim odpovednim rokom s priporočenim pismom po pošti. Odpovedni rok prične teči z dnem prejema poštne pošiljke. </w:t>
      </w:r>
    </w:p>
    <w:p w:rsidR="006164C3" w:rsidRPr="006164C3" w:rsidRDefault="006164C3" w:rsidP="006164C3">
      <w:pPr>
        <w:spacing w:line="276" w:lineRule="auto"/>
        <w:ind w:left="709"/>
        <w:jc w:val="center"/>
        <w:rPr>
          <w:rFonts w:asciiTheme="minorHAnsi" w:hAnsiTheme="minorHAnsi" w:cstheme="minorHAnsi"/>
          <w:sz w:val="22"/>
          <w:szCs w:val="22"/>
        </w:rPr>
      </w:pPr>
    </w:p>
    <w:p w:rsidR="006164C3" w:rsidRPr="006164C3" w:rsidRDefault="006164C3" w:rsidP="00C67BD3">
      <w:pPr>
        <w:spacing w:line="276" w:lineRule="auto"/>
        <w:ind w:left="709"/>
        <w:jc w:val="center"/>
        <w:rPr>
          <w:rFonts w:asciiTheme="minorHAnsi" w:hAnsiTheme="minorHAnsi" w:cstheme="minorHAnsi"/>
          <w:b/>
          <w:sz w:val="22"/>
          <w:szCs w:val="22"/>
        </w:rPr>
      </w:pPr>
      <w:r w:rsidRPr="006164C3">
        <w:rPr>
          <w:rFonts w:asciiTheme="minorHAnsi" w:hAnsiTheme="minorHAnsi" w:cstheme="minorHAnsi"/>
          <w:b/>
          <w:sz w:val="22"/>
          <w:szCs w:val="22"/>
        </w:rPr>
        <w:t>Razvezni pogoj</w:t>
      </w:r>
    </w:p>
    <w:p w:rsidR="006164C3" w:rsidRPr="003F318C" w:rsidRDefault="006164C3" w:rsidP="003F318C">
      <w:pPr>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18. člen</w:t>
      </w:r>
    </w:p>
    <w:p w:rsidR="006164C3" w:rsidRPr="006164C3" w:rsidRDefault="006164C3" w:rsidP="006164C3">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Če je naročnik seznanjen:</w:t>
      </w:r>
    </w:p>
    <w:p w:rsidR="006164C3" w:rsidRPr="006164C3" w:rsidRDefault="006164C3" w:rsidP="006164C3">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 da je sodišče s pravnomočno odločitvijo ugotovilo kršitev obveznosti iz drugega odstavka 3. člena ZJN-3 s strani izvajalca okvirnega sporazuma o izvedbi javnega naročila ali njegovega podizvajalca ali </w:t>
      </w:r>
    </w:p>
    <w:p w:rsidR="006164C3" w:rsidRPr="006164C3" w:rsidRDefault="006164C3" w:rsidP="006164C3">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da je 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6164C3" w:rsidRPr="006164C3" w:rsidRDefault="006164C3" w:rsidP="006164C3">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in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je ta okvirni sporazum razvezan z dnem sklenitve novega okvirnega sporazuma o izvedbi javnega naročila, če naročnik začne nov postopek oddaje javnega naročila najkasneje v 30 dneh od seznanitve s kršitvijo. Če naročnik v tem roku ne začne novega postopka javnega naročila, se šteje, da je okvirni sporazum razvezana trideseti dan od seznanitve s kršitvijo.</w:t>
      </w:r>
    </w:p>
    <w:p w:rsidR="006164C3" w:rsidRPr="006164C3" w:rsidRDefault="006164C3" w:rsidP="006164C3">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p>
    <w:p w:rsidR="003F318C" w:rsidRDefault="006164C3" w:rsidP="003F318C">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O tem, da so in kdaj so nastopili razvezni pogoji, naročnik pisno seznani izvajalca.</w:t>
      </w:r>
    </w:p>
    <w:p w:rsidR="003F318C" w:rsidRDefault="003F318C" w:rsidP="003F318C">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p>
    <w:p w:rsidR="006164C3" w:rsidRPr="006164C3" w:rsidRDefault="006164C3" w:rsidP="003F318C">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709"/>
        <w:jc w:val="both"/>
        <w:rPr>
          <w:rFonts w:asciiTheme="minorHAnsi" w:hAnsiTheme="minorHAnsi" w:cstheme="minorHAnsi"/>
          <w:sz w:val="22"/>
          <w:szCs w:val="22"/>
        </w:rPr>
      </w:pPr>
      <w:r w:rsidRPr="006164C3">
        <w:rPr>
          <w:rFonts w:asciiTheme="minorHAnsi" w:hAnsiTheme="minorHAnsi" w:cstheme="minorHAnsi"/>
          <w:sz w:val="22"/>
          <w:szCs w:val="22"/>
        </w:rPr>
        <w:t xml:space="preserve">V primeru predčasnega prenehanja okvirnega sporazuma zaradi gornjih vzrokov, naročnik plača izvajalcu izvršena dela, istočasno pa ima pravico obračunati izvajalcu pogodbeno kazen zaradi neizpolnitve obveznosti in plačilo za storjeno škodo, v višini, ki presega pogodbeno kazen, ter unovčiti dana finančna zavarovanja. </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b/>
          <w:bCs/>
          <w:sz w:val="22"/>
          <w:szCs w:val="22"/>
        </w:rPr>
      </w:pPr>
    </w:p>
    <w:p w:rsidR="006164C3" w:rsidRPr="00C67BD3" w:rsidRDefault="006164C3" w:rsidP="00C67BD3">
      <w:pPr>
        <w:keepNext/>
        <w:keepLines/>
        <w:autoSpaceDE w:val="0"/>
        <w:autoSpaceDN w:val="0"/>
        <w:adjustRightInd w:val="0"/>
        <w:spacing w:line="276" w:lineRule="auto"/>
        <w:ind w:left="709"/>
        <w:jc w:val="center"/>
        <w:rPr>
          <w:rFonts w:asciiTheme="minorHAnsi" w:hAnsiTheme="minorHAnsi" w:cstheme="minorHAnsi"/>
          <w:b/>
          <w:bCs/>
          <w:sz w:val="22"/>
          <w:szCs w:val="22"/>
        </w:rPr>
      </w:pPr>
      <w:r w:rsidRPr="006164C3">
        <w:rPr>
          <w:rFonts w:asciiTheme="minorHAnsi" w:hAnsiTheme="minorHAnsi" w:cstheme="minorHAnsi"/>
          <w:b/>
          <w:bCs/>
          <w:sz w:val="22"/>
          <w:szCs w:val="22"/>
        </w:rPr>
        <w:t>Trajanje okvirnega sporazuma</w:t>
      </w:r>
    </w:p>
    <w:p w:rsidR="006164C3" w:rsidRPr="003F318C" w:rsidRDefault="006164C3" w:rsidP="003F318C">
      <w:pPr>
        <w:keepNext/>
        <w:keepLines/>
        <w:autoSpaceDE w:val="0"/>
        <w:autoSpaceDN w:val="0"/>
        <w:adjustRightInd w:val="0"/>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19. člen</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Ta okvirni sporazum je sklenjen za določen čas in sicer za obdobje 40  mesecev. </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p>
    <w:p w:rsidR="006164C3" w:rsidRPr="006164C3" w:rsidRDefault="006164C3" w:rsidP="00C67BD3">
      <w:pPr>
        <w:keepNext/>
        <w:keepLines/>
        <w:autoSpaceDE w:val="0"/>
        <w:autoSpaceDN w:val="0"/>
        <w:adjustRightInd w:val="0"/>
        <w:spacing w:line="276" w:lineRule="auto"/>
        <w:ind w:left="709"/>
        <w:jc w:val="center"/>
        <w:rPr>
          <w:rFonts w:asciiTheme="minorHAnsi" w:hAnsiTheme="minorHAnsi" w:cstheme="minorHAnsi"/>
          <w:sz w:val="22"/>
          <w:szCs w:val="22"/>
        </w:rPr>
      </w:pPr>
      <w:r w:rsidRPr="006164C3">
        <w:rPr>
          <w:rFonts w:asciiTheme="minorHAnsi" w:hAnsiTheme="minorHAnsi" w:cstheme="minorHAnsi"/>
          <w:b/>
          <w:bCs/>
          <w:sz w:val="22"/>
          <w:szCs w:val="22"/>
        </w:rPr>
        <w:t>Pooblaščena predstavnika strank</w:t>
      </w:r>
    </w:p>
    <w:p w:rsidR="006164C3" w:rsidRPr="003F318C" w:rsidRDefault="006164C3" w:rsidP="003F318C">
      <w:pPr>
        <w:keepNext/>
        <w:keepLines/>
        <w:autoSpaceDE w:val="0"/>
        <w:autoSpaceDN w:val="0"/>
        <w:adjustRightInd w:val="0"/>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20. člen</w:t>
      </w:r>
    </w:p>
    <w:p w:rsidR="006164C3" w:rsidRPr="006164C3" w:rsidRDefault="006164C3" w:rsidP="006164C3">
      <w:pPr>
        <w:spacing w:line="276" w:lineRule="auto"/>
        <w:ind w:left="709"/>
        <w:jc w:val="both"/>
        <w:rPr>
          <w:rFonts w:asciiTheme="minorHAnsi" w:hAnsiTheme="minorHAnsi" w:cstheme="minorHAnsi"/>
          <w:color w:val="000000"/>
          <w:spacing w:val="-2"/>
          <w:sz w:val="22"/>
          <w:szCs w:val="22"/>
        </w:rPr>
      </w:pPr>
      <w:r w:rsidRPr="006164C3">
        <w:rPr>
          <w:rFonts w:asciiTheme="minorHAnsi" w:hAnsiTheme="minorHAnsi" w:cstheme="minorHAnsi"/>
          <w:color w:val="000000"/>
          <w:spacing w:val="-2"/>
          <w:sz w:val="22"/>
          <w:szCs w:val="22"/>
        </w:rPr>
        <w:t>Za izvajanje tega okvirnega sporazuma sta odgovorna naslednja pooblaščena predstavnika:</w:t>
      </w:r>
    </w:p>
    <w:p w:rsidR="006164C3" w:rsidRPr="006164C3" w:rsidRDefault="006164C3" w:rsidP="006164C3">
      <w:pPr>
        <w:spacing w:line="276" w:lineRule="auto"/>
        <w:ind w:left="709"/>
        <w:jc w:val="both"/>
        <w:rPr>
          <w:rFonts w:asciiTheme="minorHAnsi" w:hAnsiTheme="minorHAnsi" w:cstheme="minorHAnsi"/>
          <w:color w:val="000000"/>
          <w:spacing w:val="-2"/>
          <w:sz w:val="22"/>
          <w:szCs w:val="22"/>
        </w:rPr>
      </w:pPr>
    </w:p>
    <w:p w:rsidR="006164C3" w:rsidRPr="006164C3" w:rsidRDefault="006164C3" w:rsidP="006164C3">
      <w:pPr>
        <w:numPr>
          <w:ilvl w:val="0"/>
          <w:numId w:val="1"/>
        </w:numPr>
        <w:spacing w:after="200" w:line="276" w:lineRule="auto"/>
        <w:ind w:left="709"/>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pooblaščeni predstavnik naročnika je:….., elektronski naslov:  </w:t>
      </w:r>
    </w:p>
    <w:p w:rsidR="006164C3" w:rsidRPr="006164C3" w:rsidRDefault="006164C3" w:rsidP="006164C3">
      <w:pPr>
        <w:spacing w:after="200" w:line="276" w:lineRule="auto"/>
        <w:ind w:left="709"/>
        <w:rPr>
          <w:rFonts w:asciiTheme="minorHAnsi" w:hAnsiTheme="minorHAnsi" w:cstheme="minorHAnsi"/>
          <w:color w:val="000000"/>
          <w:sz w:val="22"/>
          <w:szCs w:val="22"/>
        </w:rPr>
      </w:pPr>
      <w:r w:rsidRPr="006164C3">
        <w:rPr>
          <w:rFonts w:asciiTheme="minorHAnsi" w:hAnsiTheme="minorHAnsi" w:cstheme="minorHAnsi"/>
          <w:color w:val="000000"/>
          <w:sz w:val="22"/>
          <w:szCs w:val="22"/>
        </w:rPr>
        <w:lastRenderedPageBreak/>
        <w:t>, ki je skrbnik tega okvirnega sporazuma,</w:t>
      </w:r>
    </w:p>
    <w:p w:rsidR="006164C3" w:rsidRPr="006164C3" w:rsidRDefault="006164C3" w:rsidP="006164C3">
      <w:pPr>
        <w:numPr>
          <w:ilvl w:val="0"/>
          <w:numId w:val="1"/>
        </w:numPr>
        <w:spacing w:after="200" w:line="276" w:lineRule="auto"/>
        <w:ind w:left="709"/>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pooblaščeni predstavnik izvajalca je: ________, elektronski naslov _______________, </w:t>
      </w:r>
      <w:r w:rsidRPr="006164C3">
        <w:rPr>
          <w:rFonts w:asciiTheme="minorHAnsi" w:hAnsiTheme="minorHAnsi" w:cstheme="minorHAnsi"/>
          <w:sz w:val="22"/>
          <w:szCs w:val="22"/>
        </w:rPr>
        <w:t xml:space="preserve"> </w:t>
      </w:r>
      <w:r w:rsidRPr="006164C3">
        <w:rPr>
          <w:rFonts w:asciiTheme="minorHAnsi" w:hAnsiTheme="minorHAnsi" w:cstheme="minorHAnsi"/>
          <w:color w:val="000000"/>
          <w:sz w:val="22"/>
          <w:szCs w:val="22"/>
        </w:rPr>
        <w:t>telefonska številka _______________</w:t>
      </w:r>
    </w:p>
    <w:p w:rsidR="006164C3" w:rsidRPr="006164C3" w:rsidRDefault="006164C3" w:rsidP="006164C3">
      <w:pPr>
        <w:spacing w:line="276" w:lineRule="auto"/>
        <w:ind w:left="709"/>
        <w:jc w:val="both"/>
        <w:outlineLvl w:val="0"/>
        <w:rPr>
          <w:rFonts w:asciiTheme="minorHAnsi" w:hAnsiTheme="minorHAnsi" w:cstheme="minorHAnsi"/>
          <w:b/>
          <w:color w:val="000000"/>
          <w:sz w:val="22"/>
          <w:szCs w:val="22"/>
        </w:rPr>
      </w:pPr>
    </w:p>
    <w:p w:rsidR="006164C3" w:rsidRPr="006164C3" w:rsidRDefault="006164C3" w:rsidP="006164C3">
      <w:pPr>
        <w:spacing w:line="276" w:lineRule="auto"/>
        <w:ind w:left="709"/>
        <w:jc w:val="both"/>
        <w:outlineLvl w:val="0"/>
        <w:rPr>
          <w:rFonts w:asciiTheme="minorHAnsi" w:hAnsiTheme="minorHAnsi" w:cstheme="minorHAnsi"/>
          <w:color w:val="000000"/>
          <w:sz w:val="22"/>
          <w:szCs w:val="22"/>
        </w:rPr>
      </w:pPr>
      <w:r w:rsidRPr="006164C3">
        <w:rPr>
          <w:rFonts w:asciiTheme="minorHAnsi" w:hAnsiTheme="minorHAnsi" w:cstheme="minorHAnsi"/>
          <w:color w:val="000000"/>
          <w:sz w:val="22"/>
          <w:szCs w:val="22"/>
        </w:rPr>
        <w:t>O morebitnih spremembah pooblaščenih predstavnikov ali njihovih kontaktnih podatkov sta se obe stranki okvirnega sporazuma dolžni pisno obvestiti v roku 3  (treh) dni od nastale spremembe.</w:t>
      </w:r>
    </w:p>
    <w:p w:rsidR="006164C3" w:rsidRPr="006164C3" w:rsidRDefault="006164C3" w:rsidP="00C67BD3">
      <w:pPr>
        <w:spacing w:line="276" w:lineRule="auto"/>
        <w:jc w:val="both"/>
        <w:outlineLvl w:val="0"/>
        <w:rPr>
          <w:rFonts w:asciiTheme="minorHAnsi" w:hAnsiTheme="minorHAnsi" w:cstheme="minorHAnsi"/>
          <w:color w:val="000000"/>
          <w:sz w:val="22"/>
          <w:szCs w:val="22"/>
        </w:rPr>
      </w:pPr>
    </w:p>
    <w:p w:rsidR="006164C3" w:rsidRPr="006164C3" w:rsidRDefault="006164C3" w:rsidP="00C67BD3">
      <w:pPr>
        <w:spacing w:line="276" w:lineRule="auto"/>
        <w:ind w:left="709"/>
        <w:jc w:val="center"/>
        <w:outlineLvl w:val="0"/>
        <w:rPr>
          <w:rFonts w:asciiTheme="minorHAnsi" w:hAnsiTheme="minorHAnsi" w:cstheme="minorHAnsi"/>
          <w:b/>
          <w:bCs/>
          <w:sz w:val="22"/>
          <w:szCs w:val="22"/>
        </w:rPr>
      </w:pPr>
      <w:r w:rsidRPr="006164C3">
        <w:rPr>
          <w:rFonts w:asciiTheme="minorHAnsi" w:hAnsiTheme="minorHAnsi" w:cstheme="minorHAnsi"/>
          <w:b/>
          <w:bCs/>
          <w:sz w:val="22"/>
          <w:szCs w:val="22"/>
        </w:rPr>
        <w:t>Spremembe okvirnega sporazuma</w:t>
      </w:r>
    </w:p>
    <w:p w:rsidR="006164C3" w:rsidRPr="003F318C" w:rsidRDefault="006164C3" w:rsidP="003F318C">
      <w:pPr>
        <w:spacing w:line="276" w:lineRule="auto"/>
        <w:ind w:left="709"/>
        <w:jc w:val="center"/>
        <w:outlineLvl w:val="0"/>
        <w:rPr>
          <w:rFonts w:asciiTheme="minorHAnsi" w:hAnsiTheme="minorHAnsi" w:cstheme="minorHAnsi"/>
          <w:b/>
          <w:bCs/>
          <w:sz w:val="22"/>
          <w:szCs w:val="22"/>
        </w:rPr>
      </w:pPr>
      <w:r w:rsidRPr="003F318C">
        <w:rPr>
          <w:rFonts w:asciiTheme="minorHAnsi" w:hAnsiTheme="minorHAnsi" w:cstheme="minorHAnsi"/>
          <w:b/>
          <w:bCs/>
          <w:sz w:val="22"/>
          <w:szCs w:val="22"/>
        </w:rPr>
        <w:t>21. člen</w:t>
      </w:r>
    </w:p>
    <w:p w:rsidR="006164C3" w:rsidRPr="006164C3" w:rsidRDefault="006164C3" w:rsidP="00C67BD3">
      <w:pPr>
        <w:spacing w:line="276" w:lineRule="auto"/>
        <w:ind w:left="709"/>
        <w:jc w:val="both"/>
        <w:outlineLvl w:val="0"/>
        <w:rPr>
          <w:rFonts w:asciiTheme="minorHAnsi" w:hAnsiTheme="minorHAnsi" w:cstheme="minorHAnsi"/>
          <w:sz w:val="22"/>
          <w:szCs w:val="22"/>
        </w:rPr>
      </w:pPr>
      <w:r w:rsidRPr="006164C3">
        <w:rPr>
          <w:rFonts w:asciiTheme="minorHAnsi" w:hAnsiTheme="minorHAnsi" w:cstheme="minorHAnsi"/>
          <w:sz w:val="22"/>
          <w:szCs w:val="22"/>
        </w:rPr>
        <w:t xml:space="preserve">Vse spremembe in dopolnitve tega okvirnega sporazuma se sklenejo le v obliki pisnih dodatkov k okvirnemu sporazumu. </w:t>
      </w:r>
      <w:r w:rsidRPr="006164C3">
        <w:rPr>
          <w:rFonts w:asciiTheme="minorHAnsi" w:hAnsiTheme="minorHAnsi" w:cstheme="minorHAnsi"/>
          <w:sz w:val="22"/>
          <w:szCs w:val="22"/>
        </w:rPr>
        <w:tab/>
      </w:r>
      <w:r w:rsidRPr="006164C3">
        <w:rPr>
          <w:rFonts w:asciiTheme="minorHAnsi" w:hAnsiTheme="minorHAnsi" w:cstheme="minorHAnsi"/>
          <w:sz w:val="22"/>
          <w:szCs w:val="22"/>
        </w:rPr>
        <w:tab/>
      </w:r>
      <w:r w:rsidRPr="006164C3">
        <w:rPr>
          <w:rFonts w:asciiTheme="minorHAnsi" w:hAnsiTheme="minorHAnsi" w:cstheme="minorHAnsi"/>
          <w:sz w:val="22"/>
          <w:szCs w:val="22"/>
        </w:rPr>
        <w:tab/>
      </w:r>
      <w:r w:rsidRPr="006164C3">
        <w:rPr>
          <w:rFonts w:asciiTheme="minorHAnsi" w:hAnsiTheme="minorHAnsi" w:cstheme="minorHAnsi"/>
          <w:sz w:val="22"/>
          <w:szCs w:val="22"/>
        </w:rPr>
        <w:tab/>
      </w:r>
    </w:p>
    <w:p w:rsidR="006164C3" w:rsidRPr="006164C3" w:rsidRDefault="006164C3" w:rsidP="006164C3">
      <w:pPr>
        <w:spacing w:line="276" w:lineRule="auto"/>
        <w:ind w:left="709"/>
        <w:jc w:val="both"/>
        <w:outlineLvl w:val="0"/>
        <w:rPr>
          <w:rFonts w:asciiTheme="minorHAnsi" w:hAnsiTheme="minorHAnsi" w:cstheme="minorHAnsi"/>
          <w:sz w:val="22"/>
          <w:szCs w:val="22"/>
        </w:rPr>
      </w:pPr>
    </w:p>
    <w:p w:rsidR="006164C3" w:rsidRPr="006164C3" w:rsidRDefault="006164C3" w:rsidP="00C67BD3">
      <w:pPr>
        <w:spacing w:line="276" w:lineRule="auto"/>
        <w:ind w:left="709"/>
        <w:jc w:val="center"/>
        <w:outlineLvl w:val="0"/>
        <w:rPr>
          <w:rFonts w:asciiTheme="minorHAnsi" w:hAnsiTheme="minorHAnsi" w:cstheme="minorHAnsi"/>
          <w:b/>
          <w:bCs/>
          <w:sz w:val="22"/>
          <w:szCs w:val="22"/>
        </w:rPr>
      </w:pPr>
      <w:r w:rsidRPr="006164C3">
        <w:rPr>
          <w:rFonts w:asciiTheme="minorHAnsi" w:hAnsiTheme="minorHAnsi" w:cstheme="minorHAnsi"/>
          <w:b/>
          <w:bCs/>
          <w:sz w:val="22"/>
          <w:szCs w:val="22"/>
        </w:rPr>
        <w:t>Reševanje sporov</w:t>
      </w:r>
    </w:p>
    <w:p w:rsidR="006164C3" w:rsidRPr="003F318C" w:rsidRDefault="006164C3" w:rsidP="003F318C">
      <w:pPr>
        <w:spacing w:line="276" w:lineRule="auto"/>
        <w:ind w:left="709"/>
        <w:jc w:val="center"/>
        <w:outlineLvl w:val="0"/>
        <w:rPr>
          <w:rFonts w:asciiTheme="minorHAnsi" w:hAnsiTheme="minorHAnsi" w:cstheme="minorHAnsi"/>
          <w:b/>
          <w:bCs/>
          <w:sz w:val="22"/>
          <w:szCs w:val="22"/>
        </w:rPr>
      </w:pPr>
      <w:r w:rsidRPr="003F318C">
        <w:rPr>
          <w:rFonts w:asciiTheme="minorHAnsi" w:hAnsiTheme="minorHAnsi" w:cstheme="minorHAnsi"/>
          <w:b/>
          <w:bCs/>
          <w:sz w:val="22"/>
          <w:szCs w:val="22"/>
        </w:rPr>
        <w:t>22. člen</w:t>
      </w:r>
    </w:p>
    <w:p w:rsidR="006164C3" w:rsidRPr="006164C3" w:rsidRDefault="006164C3" w:rsidP="006164C3">
      <w:pPr>
        <w:spacing w:line="276" w:lineRule="auto"/>
        <w:ind w:left="709"/>
        <w:jc w:val="both"/>
        <w:outlineLvl w:val="0"/>
        <w:rPr>
          <w:rFonts w:asciiTheme="minorHAnsi" w:hAnsiTheme="minorHAnsi" w:cstheme="minorHAnsi"/>
          <w:sz w:val="22"/>
          <w:szCs w:val="22"/>
        </w:rPr>
      </w:pPr>
      <w:r w:rsidRPr="006164C3">
        <w:rPr>
          <w:rFonts w:asciiTheme="minorHAnsi" w:hAnsiTheme="minorHAnsi" w:cstheme="minorHAnsi"/>
          <w:sz w:val="22"/>
          <w:szCs w:val="22"/>
        </w:rPr>
        <w:t xml:space="preserve">Vse morebitne spore iz tega sporazuma bosta stranki okvirnega sporazuma reševali sporazumno. Če sporazumna rešitev ne bo mogoča, bosta spor predložili v reševanje stvarno pristojnemu sodišču v Novem mestu po slovenskem pravu. </w:t>
      </w:r>
    </w:p>
    <w:p w:rsidR="003F318C" w:rsidRPr="006164C3" w:rsidRDefault="003F318C" w:rsidP="00C67BD3">
      <w:pPr>
        <w:spacing w:line="276" w:lineRule="auto"/>
        <w:outlineLvl w:val="0"/>
        <w:rPr>
          <w:rFonts w:asciiTheme="minorHAnsi" w:hAnsiTheme="minorHAnsi" w:cstheme="minorHAnsi"/>
          <w:sz w:val="22"/>
          <w:szCs w:val="22"/>
        </w:rPr>
      </w:pPr>
    </w:p>
    <w:p w:rsidR="006164C3" w:rsidRPr="006164C3" w:rsidRDefault="006164C3" w:rsidP="003F318C">
      <w:pPr>
        <w:spacing w:line="276" w:lineRule="auto"/>
        <w:ind w:left="709"/>
        <w:jc w:val="center"/>
        <w:outlineLvl w:val="0"/>
        <w:rPr>
          <w:rFonts w:asciiTheme="minorHAnsi" w:hAnsiTheme="minorHAnsi" w:cstheme="minorHAnsi"/>
          <w:b/>
          <w:bCs/>
          <w:sz w:val="22"/>
          <w:szCs w:val="22"/>
        </w:rPr>
      </w:pPr>
      <w:r w:rsidRPr="006164C3">
        <w:rPr>
          <w:rFonts w:asciiTheme="minorHAnsi" w:hAnsiTheme="minorHAnsi" w:cstheme="minorHAnsi"/>
          <w:b/>
          <w:bCs/>
          <w:sz w:val="22"/>
          <w:szCs w:val="22"/>
        </w:rPr>
        <w:t>Protikorupcijska klavzula</w:t>
      </w:r>
    </w:p>
    <w:p w:rsidR="006164C3" w:rsidRPr="003F318C" w:rsidRDefault="006164C3" w:rsidP="003F318C">
      <w:pPr>
        <w:spacing w:line="276" w:lineRule="auto"/>
        <w:ind w:left="709"/>
        <w:jc w:val="center"/>
        <w:outlineLvl w:val="0"/>
        <w:rPr>
          <w:rFonts w:asciiTheme="minorHAnsi" w:hAnsiTheme="minorHAnsi" w:cstheme="minorHAnsi"/>
          <w:b/>
          <w:bCs/>
          <w:sz w:val="22"/>
          <w:szCs w:val="22"/>
        </w:rPr>
      </w:pPr>
      <w:r w:rsidRPr="003F318C">
        <w:rPr>
          <w:rFonts w:asciiTheme="minorHAnsi" w:hAnsiTheme="minorHAnsi" w:cstheme="minorHAnsi"/>
          <w:b/>
          <w:bCs/>
          <w:sz w:val="22"/>
          <w:szCs w:val="22"/>
        </w:rPr>
        <w:t>23. člen</w:t>
      </w:r>
    </w:p>
    <w:p w:rsidR="006164C3" w:rsidRPr="006164C3" w:rsidRDefault="006164C3" w:rsidP="006164C3">
      <w:pPr>
        <w:spacing w:line="276" w:lineRule="auto"/>
        <w:ind w:left="709"/>
        <w:jc w:val="both"/>
        <w:outlineLvl w:val="0"/>
        <w:rPr>
          <w:rFonts w:asciiTheme="minorHAnsi" w:hAnsiTheme="minorHAnsi" w:cstheme="minorHAnsi"/>
          <w:sz w:val="22"/>
          <w:szCs w:val="22"/>
        </w:rPr>
      </w:pPr>
      <w:r w:rsidRPr="006164C3">
        <w:rPr>
          <w:rFonts w:asciiTheme="minorHAnsi" w:hAnsiTheme="minorHAnsi" w:cstheme="minorHAnsi"/>
          <w:sz w:val="22"/>
          <w:szCs w:val="22"/>
        </w:rPr>
        <w:t xml:space="preserve">V primeru, da je pri izvedbi javnega naročila za izbor izvajalca po tem okvirnem sporazumu ali pri izvajanju tega okvirnega sporazuma kdo v imenu ali na račun izvajalca predstavniku ali posredniku naročnika, javnemu uslužbencu mestne uprave ali funkcionarju naročnika obljubil, ponudil ali dal kakšno nedovoljeno korist za pridobitev tega posla ali za sklenitev tega posla pod ugodnejšimi pogoji ali za opustitev dolžnega nadzora nad izvajanjem obveznosti iz tega okvirnega sporazuma ali za drugo ravnanje ali opustitev, s katerim je naročniku povzročena škoda ali je omogočena pridobitev nedovoljene koristi predstavniku naročnika, javnemu uslužbencu mestne uprave ali funkcionarju naročnika, izvajalcu ali njegovemu predstavniku, zastopniku ali posredniku, je ta okvirni sporazum ničen. </w:t>
      </w:r>
    </w:p>
    <w:p w:rsidR="006164C3" w:rsidRPr="006164C3" w:rsidRDefault="006164C3" w:rsidP="006164C3">
      <w:pPr>
        <w:spacing w:line="276" w:lineRule="auto"/>
        <w:ind w:left="709"/>
        <w:jc w:val="both"/>
        <w:outlineLvl w:val="0"/>
        <w:rPr>
          <w:rFonts w:asciiTheme="minorHAnsi" w:hAnsiTheme="minorHAnsi" w:cstheme="minorHAnsi"/>
          <w:sz w:val="22"/>
          <w:szCs w:val="22"/>
        </w:rPr>
      </w:pPr>
    </w:p>
    <w:p w:rsidR="006164C3" w:rsidRPr="006164C3" w:rsidRDefault="006164C3" w:rsidP="006164C3">
      <w:pPr>
        <w:spacing w:line="276" w:lineRule="auto"/>
        <w:ind w:left="709"/>
        <w:jc w:val="both"/>
        <w:outlineLvl w:val="0"/>
        <w:rPr>
          <w:rFonts w:asciiTheme="minorHAnsi" w:hAnsiTheme="minorHAnsi" w:cstheme="minorHAnsi"/>
          <w:sz w:val="22"/>
          <w:szCs w:val="22"/>
        </w:rPr>
      </w:pPr>
      <w:r w:rsidRPr="006164C3">
        <w:rPr>
          <w:rFonts w:asciiTheme="minorHAnsi" w:hAnsiTheme="minorHAnsi" w:cstheme="minorHAnsi"/>
          <w:sz w:val="22"/>
          <w:szCs w:val="22"/>
        </w:rPr>
        <w:t xml:space="preserve">Naročnik bo na podlagi svojih ugotovitev o domnevnem obstoju dejanskega stanja iz prvega odstavka tega člena ali obvestila Komisije za preprečevanje korupcije ali drugih organov, glede njegovega domnevnega nastanka, pričel z ugotavljanjem pogoje ničnosti tega okvirnega sporazuma oziroma z drugimi ukrepi v skladu s predpisi Republike Slovenije. </w:t>
      </w:r>
    </w:p>
    <w:p w:rsidR="006164C3" w:rsidRPr="006164C3" w:rsidRDefault="006164C3" w:rsidP="003F318C">
      <w:pPr>
        <w:spacing w:line="276" w:lineRule="auto"/>
        <w:rPr>
          <w:rFonts w:asciiTheme="minorHAnsi" w:hAnsiTheme="minorHAnsi" w:cstheme="minorHAnsi"/>
          <w:sz w:val="22"/>
          <w:szCs w:val="22"/>
        </w:rPr>
      </w:pPr>
    </w:p>
    <w:p w:rsidR="006164C3" w:rsidRPr="006164C3" w:rsidRDefault="006164C3" w:rsidP="006164C3">
      <w:pPr>
        <w:keepNext/>
        <w:keepLines/>
        <w:autoSpaceDE w:val="0"/>
        <w:autoSpaceDN w:val="0"/>
        <w:adjustRightInd w:val="0"/>
        <w:spacing w:line="276" w:lineRule="auto"/>
        <w:ind w:left="709"/>
        <w:jc w:val="center"/>
        <w:rPr>
          <w:rFonts w:asciiTheme="minorHAnsi" w:hAnsiTheme="minorHAnsi" w:cstheme="minorHAnsi"/>
          <w:sz w:val="22"/>
          <w:szCs w:val="22"/>
        </w:rPr>
      </w:pPr>
      <w:r w:rsidRPr="006164C3">
        <w:rPr>
          <w:rFonts w:asciiTheme="minorHAnsi" w:hAnsiTheme="minorHAnsi" w:cstheme="minorHAnsi"/>
          <w:b/>
          <w:bCs/>
          <w:sz w:val="22"/>
          <w:szCs w:val="22"/>
        </w:rPr>
        <w:lastRenderedPageBreak/>
        <w:t>Končne določbe</w:t>
      </w:r>
    </w:p>
    <w:p w:rsidR="006164C3" w:rsidRPr="003F318C" w:rsidRDefault="006164C3" w:rsidP="003F318C">
      <w:pPr>
        <w:keepNext/>
        <w:keepLines/>
        <w:autoSpaceDE w:val="0"/>
        <w:autoSpaceDN w:val="0"/>
        <w:adjustRightInd w:val="0"/>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24. člen</w:t>
      </w:r>
    </w:p>
    <w:p w:rsidR="006164C3" w:rsidRPr="006164C3" w:rsidRDefault="006164C3" w:rsidP="003F318C">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Ta okvirni sporazum je sklenjen in začne veljati z dnem, ko ga podpišeta obe stranki sporazuma. </w:t>
      </w:r>
    </w:p>
    <w:p w:rsidR="006164C3" w:rsidRPr="006164C3" w:rsidRDefault="006164C3" w:rsidP="006164C3">
      <w:pPr>
        <w:spacing w:line="276" w:lineRule="auto"/>
        <w:ind w:left="709"/>
        <w:rPr>
          <w:rFonts w:asciiTheme="minorHAnsi" w:hAnsiTheme="minorHAnsi" w:cstheme="minorHAnsi"/>
          <w:sz w:val="22"/>
          <w:szCs w:val="22"/>
        </w:rPr>
      </w:pPr>
    </w:p>
    <w:p w:rsidR="006164C3" w:rsidRPr="003F318C" w:rsidRDefault="006164C3" w:rsidP="003F318C">
      <w:pPr>
        <w:keepNext/>
        <w:keepLines/>
        <w:autoSpaceDE w:val="0"/>
        <w:autoSpaceDN w:val="0"/>
        <w:adjustRightInd w:val="0"/>
        <w:spacing w:line="276" w:lineRule="auto"/>
        <w:ind w:left="709"/>
        <w:jc w:val="center"/>
        <w:rPr>
          <w:rFonts w:asciiTheme="minorHAnsi" w:hAnsiTheme="minorHAnsi" w:cstheme="minorHAnsi"/>
          <w:b/>
          <w:bCs/>
          <w:sz w:val="22"/>
          <w:szCs w:val="22"/>
        </w:rPr>
      </w:pPr>
      <w:r w:rsidRPr="003F318C">
        <w:rPr>
          <w:rFonts w:asciiTheme="minorHAnsi" w:hAnsiTheme="minorHAnsi" w:cstheme="minorHAnsi"/>
          <w:b/>
          <w:bCs/>
          <w:sz w:val="22"/>
          <w:szCs w:val="22"/>
        </w:rPr>
        <w:t>25. člen</w:t>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Okvirni sporazum je sestavljen v 4 (štirih) enakih izvodih, od katerih prejme vsaka stranka sporazuma po 2 izvoda. </w:t>
      </w:r>
    </w:p>
    <w:p w:rsidR="006164C3" w:rsidRPr="006164C3" w:rsidRDefault="006164C3" w:rsidP="006164C3">
      <w:pPr>
        <w:tabs>
          <w:tab w:val="left" w:pos="2808"/>
        </w:tabs>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ab/>
      </w:r>
    </w:p>
    <w:p w:rsidR="006164C3" w:rsidRPr="006164C3" w:rsidRDefault="006164C3" w:rsidP="006164C3">
      <w:pPr>
        <w:keepNext/>
        <w:keepLines/>
        <w:autoSpaceDE w:val="0"/>
        <w:autoSpaceDN w:val="0"/>
        <w:adjustRightInd w:val="0"/>
        <w:spacing w:line="276" w:lineRule="auto"/>
        <w:ind w:left="709"/>
        <w:rPr>
          <w:rFonts w:asciiTheme="minorHAnsi" w:hAnsiTheme="minorHAnsi" w:cstheme="minorHAnsi"/>
          <w:sz w:val="22"/>
          <w:szCs w:val="22"/>
        </w:rPr>
      </w:pPr>
      <w:r w:rsidRPr="006164C3">
        <w:rPr>
          <w:rFonts w:asciiTheme="minorHAnsi" w:hAnsiTheme="minorHAnsi" w:cstheme="minorHAnsi"/>
          <w:sz w:val="22"/>
          <w:szCs w:val="22"/>
        </w:rPr>
        <w:t xml:space="preserve">Priloge: </w:t>
      </w:r>
    </w:p>
    <w:p w:rsidR="006164C3" w:rsidRPr="006164C3" w:rsidRDefault="006164C3" w:rsidP="006164C3">
      <w:pPr>
        <w:keepNext/>
        <w:keepLines/>
        <w:numPr>
          <w:ilvl w:val="0"/>
          <w:numId w:val="4"/>
        </w:numPr>
        <w:autoSpaceDE w:val="0"/>
        <w:autoSpaceDN w:val="0"/>
        <w:adjustRightInd w:val="0"/>
        <w:spacing w:after="62" w:line="276" w:lineRule="auto"/>
        <w:ind w:left="709"/>
        <w:jc w:val="both"/>
        <w:rPr>
          <w:rFonts w:asciiTheme="minorHAnsi" w:hAnsiTheme="minorHAnsi" w:cstheme="minorHAnsi"/>
          <w:color w:val="000000"/>
          <w:sz w:val="22"/>
          <w:szCs w:val="22"/>
        </w:rPr>
      </w:pPr>
      <w:r w:rsidRPr="006164C3">
        <w:rPr>
          <w:rFonts w:asciiTheme="minorHAnsi" w:hAnsiTheme="minorHAnsi" w:cstheme="minorHAnsi"/>
          <w:sz w:val="22"/>
          <w:szCs w:val="22"/>
        </w:rPr>
        <w:t>razpisna dokumentacija št.</w:t>
      </w:r>
      <w:r w:rsidRPr="006164C3">
        <w:rPr>
          <w:rFonts w:asciiTheme="minorHAnsi" w:hAnsiTheme="minorHAnsi" w:cstheme="minorHAnsi"/>
          <w:color w:val="000000"/>
          <w:sz w:val="22"/>
          <w:szCs w:val="22"/>
        </w:rPr>
        <w:t xml:space="preserve"> št. ________ z dne ________ </w:t>
      </w:r>
    </w:p>
    <w:p w:rsidR="006164C3" w:rsidRPr="006164C3" w:rsidRDefault="006164C3" w:rsidP="006164C3">
      <w:pPr>
        <w:keepNext/>
        <w:keepLines/>
        <w:numPr>
          <w:ilvl w:val="0"/>
          <w:numId w:val="4"/>
        </w:numPr>
        <w:autoSpaceDE w:val="0"/>
        <w:autoSpaceDN w:val="0"/>
        <w:adjustRightInd w:val="0"/>
        <w:spacing w:after="62"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ponudbena dokumentacija izvajalca št. _________ z dne _______</w:t>
      </w:r>
    </w:p>
    <w:p w:rsidR="006164C3" w:rsidRPr="006164C3" w:rsidRDefault="006164C3" w:rsidP="006164C3">
      <w:pPr>
        <w:keepNext/>
        <w:keepLines/>
        <w:numPr>
          <w:ilvl w:val="0"/>
          <w:numId w:val="4"/>
        </w:numPr>
        <w:autoSpaceDE w:val="0"/>
        <w:autoSpaceDN w:val="0"/>
        <w:adjustRightInd w:val="0"/>
        <w:spacing w:after="62"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zavarovalna polica št… pri zavarovalnici…. </w:t>
      </w:r>
    </w:p>
    <w:p w:rsidR="006164C3" w:rsidRPr="003F318C" w:rsidRDefault="006164C3" w:rsidP="003F318C">
      <w:pPr>
        <w:keepNext/>
        <w:keepLines/>
        <w:numPr>
          <w:ilvl w:val="0"/>
          <w:numId w:val="4"/>
        </w:numPr>
        <w:autoSpaceDE w:val="0"/>
        <w:autoSpaceDN w:val="0"/>
        <w:adjustRightInd w:val="0"/>
        <w:spacing w:after="62" w:line="276" w:lineRule="auto"/>
        <w:ind w:left="709"/>
        <w:jc w:val="both"/>
        <w:rPr>
          <w:rFonts w:asciiTheme="minorHAnsi" w:hAnsiTheme="minorHAnsi" w:cstheme="minorHAnsi"/>
          <w:color w:val="000000"/>
          <w:sz w:val="22"/>
          <w:szCs w:val="22"/>
        </w:rPr>
      </w:pPr>
      <w:r w:rsidRPr="006164C3">
        <w:rPr>
          <w:rFonts w:asciiTheme="minorHAnsi" w:hAnsiTheme="minorHAnsi" w:cstheme="minorHAnsi"/>
          <w:color w:val="000000"/>
          <w:sz w:val="22"/>
          <w:szCs w:val="22"/>
        </w:rPr>
        <w:t xml:space="preserve">potrdilo o plačilu premije </w:t>
      </w:r>
    </w:p>
    <w:p w:rsidR="006164C3" w:rsidRPr="006164C3" w:rsidRDefault="006164C3" w:rsidP="006164C3">
      <w:pPr>
        <w:suppressAutoHyphens/>
        <w:spacing w:line="276" w:lineRule="auto"/>
        <w:ind w:left="709"/>
        <w:rPr>
          <w:rFonts w:asciiTheme="minorHAnsi" w:hAnsiTheme="minorHAnsi" w:cstheme="minorHAnsi"/>
          <w:b/>
          <w:color w:val="000000"/>
          <w:sz w:val="22"/>
          <w:szCs w:val="22"/>
        </w:rPr>
      </w:pPr>
      <w:r w:rsidRPr="006164C3">
        <w:rPr>
          <w:rFonts w:asciiTheme="minorHAnsi" w:hAnsiTheme="minorHAnsi" w:cstheme="minorHAnsi"/>
          <w:color w:val="000000"/>
          <w:sz w:val="22"/>
          <w:szCs w:val="22"/>
        </w:rPr>
        <w:t xml:space="preserve">                                                       </w:t>
      </w:r>
      <w:r w:rsidR="003F318C">
        <w:rPr>
          <w:rFonts w:asciiTheme="minorHAnsi" w:hAnsiTheme="minorHAnsi" w:cstheme="minorHAnsi"/>
          <w:color w:val="000000"/>
          <w:sz w:val="22"/>
          <w:szCs w:val="22"/>
        </w:rPr>
        <w:tab/>
      </w:r>
      <w:r w:rsidR="003F318C">
        <w:rPr>
          <w:rFonts w:asciiTheme="minorHAnsi" w:hAnsiTheme="minorHAnsi" w:cstheme="minorHAnsi"/>
          <w:color w:val="000000"/>
          <w:sz w:val="22"/>
          <w:szCs w:val="22"/>
        </w:rPr>
        <w:tab/>
      </w:r>
      <w:r w:rsidR="003F318C">
        <w:rPr>
          <w:rFonts w:asciiTheme="minorHAnsi" w:hAnsiTheme="minorHAnsi" w:cstheme="minorHAnsi"/>
          <w:color w:val="000000"/>
          <w:sz w:val="22"/>
          <w:szCs w:val="22"/>
        </w:rPr>
        <w:tab/>
      </w:r>
      <w:r w:rsidR="003F318C">
        <w:rPr>
          <w:rFonts w:asciiTheme="minorHAnsi" w:hAnsiTheme="minorHAnsi" w:cstheme="minorHAnsi"/>
          <w:color w:val="000000"/>
          <w:sz w:val="22"/>
          <w:szCs w:val="22"/>
        </w:rPr>
        <w:tab/>
      </w:r>
      <w:r w:rsidRPr="006164C3">
        <w:rPr>
          <w:rFonts w:asciiTheme="minorHAnsi" w:hAnsiTheme="minorHAnsi" w:cstheme="minorHAnsi"/>
          <w:color w:val="000000"/>
          <w:sz w:val="22"/>
          <w:szCs w:val="22"/>
        </w:rPr>
        <w:t xml:space="preserve"> </w:t>
      </w:r>
      <w:r w:rsidRPr="006164C3">
        <w:rPr>
          <w:rFonts w:asciiTheme="minorHAnsi" w:hAnsiTheme="minorHAnsi" w:cstheme="minorHAnsi"/>
          <w:b/>
          <w:color w:val="000000"/>
          <w:sz w:val="22"/>
          <w:szCs w:val="22"/>
        </w:rPr>
        <w:t>Številka okvirnega sporazuma:</w:t>
      </w:r>
      <w:r w:rsidRPr="006164C3">
        <w:rPr>
          <w:rFonts w:asciiTheme="minorHAnsi" w:hAnsiTheme="minorHAnsi" w:cstheme="minorHAnsi"/>
          <w:b/>
          <w:sz w:val="22"/>
          <w:szCs w:val="22"/>
        </w:rPr>
        <w:t xml:space="preserve"> </w:t>
      </w:r>
    </w:p>
    <w:p w:rsidR="00365AD0" w:rsidRDefault="003F318C" w:rsidP="006164C3">
      <w:pPr>
        <w:rPr>
          <w:rFonts w:asciiTheme="minorHAnsi" w:hAnsiTheme="minorHAnsi" w:cstheme="minorHAnsi"/>
          <w:sz w:val="22"/>
          <w:szCs w:val="22"/>
        </w:rPr>
      </w:pPr>
      <w:r>
        <w:rPr>
          <w:rFonts w:asciiTheme="minorHAnsi" w:hAnsiTheme="minorHAnsi" w:cstheme="minorHAnsi"/>
          <w:sz w:val="22"/>
          <w:szCs w:val="22"/>
        </w:rPr>
        <w:t>Številka: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Številka dok.:</w:t>
      </w:r>
    </w:p>
    <w:p w:rsidR="003F318C" w:rsidRDefault="003F318C" w:rsidP="006164C3">
      <w:pPr>
        <w:rPr>
          <w:rFonts w:asciiTheme="minorHAnsi" w:hAnsiTheme="minorHAnsi" w:cstheme="minorHAnsi"/>
          <w:sz w:val="22"/>
          <w:szCs w:val="22"/>
        </w:rPr>
      </w:pPr>
      <w:r>
        <w:rPr>
          <w:rFonts w:asciiTheme="minorHAnsi" w:hAnsiTheme="minorHAnsi" w:cstheme="minorHAnsi"/>
          <w:sz w:val="22"/>
          <w:szCs w:val="22"/>
        </w:rPr>
        <w:t>Datum:</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Datum:</w:t>
      </w:r>
    </w:p>
    <w:p w:rsidR="003F318C" w:rsidRDefault="003F318C" w:rsidP="006164C3">
      <w:pPr>
        <w:rPr>
          <w:rFonts w:asciiTheme="minorHAnsi" w:hAnsiTheme="minorHAnsi" w:cstheme="minorHAnsi"/>
          <w:sz w:val="22"/>
          <w:szCs w:val="22"/>
        </w:rPr>
      </w:pPr>
    </w:p>
    <w:p w:rsidR="003F318C" w:rsidRDefault="003F318C" w:rsidP="006164C3">
      <w:pPr>
        <w:rPr>
          <w:rFonts w:asciiTheme="minorHAnsi" w:hAnsiTheme="minorHAnsi" w:cstheme="minorHAnsi"/>
          <w:sz w:val="22"/>
          <w:szCs w:val="22"/>
        </w:rPr>
      </w:pPr>
      <w:r>
        <w:rPr>
          <w:rFonts w:asciiTheme="minorHAnsi" w:hAnsiTheme="minorHAnsi" w:cstheme="minorHAnsi"/>
          <w:sz w:val="22"/>
          <w:szCs w:val="22"/>
        </w:rPr>
        <w:t>Izvajalec:</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Naročnik:</w:t>
      </w:r>
      <w:r>
        <w:rPr>
          <w:rFonts w:asciiTheme="minorHAnsi" w:hAnsiTheme="minorHAnsi" w:cstheme="minorHAnsi"/>
          <w:sz w:val="22"/>
          <w:szCs w:val="22"/>
        </w:rPr>
        <w:tab/>
      </w:r>
    </w:p>
    <w:p w:rsidR="003F318C" w:rsidRDefault="003F318C" w:rsidP="006164C3">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
    <w:p w:rsidR="003F318C" w:rsidRPr="006164C3" w:rsidRDefault="003F318C" w:rsidP="006164C3">
      <w:pPr>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Župan</w:t>
      </w:r>
    </w:p>
    <w:sectPr w:rsidR="003F318C" w:rsidRPr="006164C3" w:rsidSect="00F52F3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1B6C" w:rsidRDefault="00831B6C" w:rsidP="00D93679">
      <w:r>
        <w:separator/>
      </w:r>
    </w:p>
  </w:endnote>
  <w:endnote w:type="continuationSeparator" w:id="0">
    <w:p w:rsidR="00831B6C" w:rsidRDefault="00831B6C" w:rsidP="00D9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96"/>
      <w:gridCol w:w="6798"/>
    </w:tblGrid>
    <w:tr w:rsidR="00D93679" w:rsidRPr="00460CF5" w:rsidTr="00E023F0">
      <w:tc>
        <w:tcPr>
          <w:tcW w:w="1696" w:type="dxa"/>
          <w:shd w:val="clear" w:color="auto" w:fill="auto"/>
          <w:hideMark/>
        </w:tcPr>
        <w:p w:rsidR="00D93679" w:rsidRPr="00460CF5" w:rsidRDefault="00D93679" w:rsidP="00D93679">
          <w:pPr>
            <w:pStyle w:val="Footer"/>
            <w:rPr>
              <w:bCs/>
              <w:sz w:val="16"/>
              <w:szCs w:val="16"/>
            </w:rPr>
          </w:pPr>
          <w:r w:rsidRPr="00460CF5">
            <w:rPr>
              <w:rFonts w:cs="Calibri"/>
              <w:noProof/>
              <w:color w:val="000000"/>
            </w:rPr>
            <w:fldChar w:fldCharType="begin"/>
          </w:r>
          <w:r w:rsidRPr="00460CF5">
            <w:rPr>
              <w:rFonts w:cs="Calibri"/>
              <w:noProof/>
              <w:color w:val="000000"/>
            </w:rPr>
            <w:instrText xml:space="preserve"> INCLUDEPICTURE  "cid:6eeb0120-1a89-4b99-a8b7-511a3ac1bbae@icloud.com"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"cid:6eeb0120-1a89-4b99-a8b7-511a3ac1bbae@icloud.com" \* MERGEFORMATINET </w:instrText>
          </w:r>
          <w:r>
            <w:rPr>
              <w:rFonts w:cs="Calibri"/>
              <w:noProof/>
              <w:color w:val="000000"/>
            </w:rPr>
            <w:fldChar w:fldCharType="separate"/>
          </w:r>
          <w:r w:rsidR="001C05F4">
            <w:rPr>
              <w:rFonts w:cs="Calibri"/>
              <w:noProof/>
              <w:color w:val="000000"/>
            </w:rPr>
            <w:fldChar w:fldCharType="begin"/>
          </w:r>
          <w:r w:rsidR="001C05F4">
            <w:rPr>
              <w:rFonts w:cs="Calibri"/>
              <w:noProof/>
              <w:color w:val="000000"/>
            </w:rPr>
            <w:instrText xml:space="preserve"> INCLUDEPICTURE  "cid:6eeb0120-1a89-4b99-a8b7-511a3ac1bbae@icloud.com" \* MERGEFORMATINET </w:instrText>
          </w:r>
          <w:r w:rsidR="001C05F4">
            <w:rPr>
              <w:rFonts w:cs="Calibri"/>
              <w:noProof/>
              <w:color w:val="000000"/>
            </w:rPr>
            <w:fldChar w:fldCharType="separate"/>
          </w:r>
          <w:r w:rsidR="001F60EC">
            <w:rPr>
              <w:rFonts w:cs="Calibri"/>
              <w:noProof/>
              <w:color w:val="000000"/>
            </w:rPr>
            <w:fldChar w:fldCharType="begin"/>
          </w:r>
          <w:r w:rsidR="001F60EC">
            <w:rPr>
              <w:rFonts w:cs="Calibri"/>
              <w:noProof/>
              <w:color w:val="000000"/>
            </w:rPr>
            <w:instrText xml:space="preserve"> INCLUDEPICTURE  "cid:6eeb0120-1a89-4b99-a8b7-511a3ac1bbae@icloud.com" \* MERGEFORMATINET </w:instrText>
          </w:r>
          <w:r w:rsidR="001F60EC">
            <w:rPr>
              <w:rFonts w:cs="Calibri"/>
              <w:noProof/>
              <w:color w:val="000000"/>
            </w:rPr>
            <w:fldChar w:fldCharType="separate"/>
          </w:r>
          <w:r w:rsidR="006164C3">
            <w:rPr>
              <w:rFonts w:cs="Calibri"/>
              <w:noProof/>
              <w:color w:val="000000"/>
            </w:rPr>
            <w:drawing>
              <wp:inline distT="0" distB="0" distL="0" distR="0" wp14:anchorId="557773AC">
                <wp:extent cx="825500" cy="5505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550545"/>
                        </a:xfrm>
                        <a:prstGeom prst="rect">
                          <a:avLst/>
                        </a:prstGeom>
                        <a:noFill/>
                        <a:ln>
                          <a:noFill/>
                        </a:ln>
                      </pic:spPr>
                    </pic:pic>
                  </a:graphicData>
                </a:graphic>
              </wp:inline>
            </w:drawing>
          </w:r>
          <w:r w:rsidR="001F60EC">
            <w:rPr>
              <w:rFonts w:cs="Calibri"/>
              <w:noProof/>
              <w:color w:val="000000"/>
            </w:rPr>
            <w:fldChar w:fldCharType="end"/>
          </w:r>
          <w:r w:rsidR="001C05F4">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c>
        <w:tcPr>
          <w:tcW w:w="6798" w:type="dxa"/>
          <w:shd w:val="clear" w:color="auto" w:fill="auto"/>
        </w:tcPr>
        <w:p w:rsidR="00D93679" w:rsidRPr="00460CF5" w:rsidRDefault="00D93679" w:rsidP="00D93679">
          <w:pPr>
            <w:pStyle w:val="Footer"/>
            <w:jc w:val="center"/>
            <w:rPr>
              <w:rFonts w:cs="Calibri"/>
              <w:sz w:val="16"/>
            </w:rPr>
          </w:pPr>
        </w:p>
        <w:p w:rsidR="00D93679" w:rsidRPr="00460CF5" w:rsidRDefault="00D93679" w:rsidP="00D93679">
          <w:pPr>
            <w:pStyle w:val="Footer"/>
            <w:jc w:val="center"/>
            <w:rPr>
              <w:bCs/>
              <w:sz w:val="16"/>
              <w:szCs w:val="16"/>
            </w:rPr>
          </w:pPr>
          <w:r w:rsidRPr="00460CF5">
            <w:rPr>
              <w:rFonts w:cs="Calibri"/>
              <w:sz w:val="16"/>
            </w:rPr>
            <w:t>Co-funded by the Horizon 2020 Programme of the European UnionCo-funded by the Horizon 2020 Programme of the European Union.</w:t>
          </w:r>
        </w:p>
      </w:tc>
    </w:tr>
  </w:tbl>
  <w:p w:rsidR="00D93679" w:rsidRPr="00D93679" w:rsidRDefault="00D93679" w:rsidP="00D93679">
    <w:pPr>
      <w:pStyle w:val="Footer"/>
      <w:jc w:val="right"/>
      <w:rPr>
        <w:rFonts w:ascii="Calibri" w:hAnsi="Calibri"/>
        <w:bCs/>
        <w:sz w:val="16"/>
        <w:szCs w:val="16"/>
      </w:rPr>
    </w:pPr>
    <w:r>
      <w:rPr>
        <w:sz w:val="14"/>
        <w:szCs w:val="14"/>
      </w:rPr>
      <w:fldChar w:fldCharType="begin"/>
    </w:r>
    <w:r>
      <w:rPr>
        <w:sz w:val="14"/>
        <w:szCs w:val="14"/>
      </w:rPr>
      <w:instrText>PAGE   \* MERGEFORMAT</w:instrText>
    </w:r>
    <w:r>
      <w:rPr>
        <w:sz w:val="14"/>
        <w:szCs w:val="14"/>
      </w:rPr>
      <w:fldChar w:fldCharType="separate"/>
    </w:r>
    <w:r>
      <w:rPr>
        <w:sz w:val="14"/>
        <w:szCs w:val="14"/>
      </w:rPr>
      <w:t>1</w:t>
    </w:r>
    <w:r>
      <w:rPr>
        <w:sz w:val="14"/>
        <w:szCs w:val="14"/>
      </w:rPr>
      <w:fldChar w:fldCharType="end"/>
    </w:r>
    <w:r>
      <w:rPr>
        <w:sz w:val="14"/>
        <w:szCs w:val="14"/>
      </w:rPr>
      <w:t xml:space="preserve"> |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1B6C" w:rsidRDefault="00831B6C" w:rsidP="00D93679">
      <w:r>
        <w:separator/>
      </w:r>
    </w:p>
  </w:footnote>
  <w:footnote w:type="continuationSeparator" w:id="0">
    <w:p w:rsidR="00831B6C" w:rsidRDefault="00831B6C" w:rsidP="00D93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281" w:type="dxa"/>
      <w:tblLook w:val="04A0" w:firstRow="1" w:lastRow="0" w:firstColumn="1" w:lastColumn="0" w:noHBand="0" w:noVBand="1"/>
    </w:tblPr>
    <w:tblGrid>
      <w:gridCol w:w="6803"/>
      <w:gridCol w:w="2981"/>
    </w:tblGrid>
    <w:tr w:rsidR="00D93679" w:rsidRPr="00460CF5" w:rsidTr="00E023F0">
      <w:tc>
        <w:tcPr>
          <w:tcW w:w="6803" w:type="dxa"/>
          <w:shd w:val="clear" w:color="auto" w:fill="auto"/>
          <w:hideMark/>
        </w:tcPr>
        <w:p w:rsidR="00D93679" w:rsidRPr="00460CF5" w:rsidRDefault="00D93679" w:rsidP="00D93679">
          <w:pPr>
            <w:pStyle w:val="Header"/>
            <w:tabs>
              <w:tab w:val="clear" w:pos="4536"/>
            </w:tabs>
            <w:rPr>
              <w:rFonts w:eastAsia="Yu Gothic" w:cs="Calibri"/>
            </w:rPr>
          </w:pPr>
          <w:r>
            <w:rPr>
              <w:noProof/>
            </w:rPr>
            <w:drawing>
              <wp:anchor distT="0" distB="0" distL="114300" distR="114300" simplePos="0" relativeHeight="251659264" behindDoc="0" locked="0" layoutInCell="1" allowOverlap="1" wp14:anchorId="1F5A06EA" wp14:editId="5BC8145A">
                <wp:simplePos x="0" y="0"/>
                <wp:positionH relativeFrom="margin">
                  <wp:posOffset>111125</wp:posOffset>
                </wp:positionH>
                <wp:positionV relativeFrom="paragraph">
                  <wp:posOffset>0</wp:posOffset>
                </wp:positionV>
                <wp:extent cx="2501900" cy="528955"/>
                <wp:effectExtent l="0" t="0" r="0" b="4445"/>
                <wp:wrapThrough wrapText="bothSides">
                  <wp:wrapPolygon edited="0">
                    <wp:start x="0" y="0"/>
                    <wp:lineTo x="0" y="21004"/>
                    <wp:lineTo x="21381" y="21004"/>
                    <wp:lineTo x="21381" y="0"/>
                    <wp:lineTo x="0" y="0"/>
                  </wp:wrapPolygon>
                </wp:wrapThrough>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528955"/>
                        </a:xfrm>
                        <a:prstGeom prst="rect">
                          <a:avLst/>
                        </a:prstGeom>
                        <a:noFill/>
                      </pic:spPr>
                    </pic:pic>
                  </a:graphicData>
                </a:graphic>
                <wp14:sizeRelH relativeFrom="margin">
                  <wp14:pctWidth>0</wp14:pctWidth>
                </wp14:sizeRelH>
                <wp14:sizeRelV relativeFrom="margin">
                  <wp14:pctHeight>0</wp14:pctHeight>
                </wp14:sizeRelV>
              </wp:anchor>
            </w:drawing>
          </w:r>
        </w:p>
      </w:tc>
      <w:tc>
        <w:tcPr>
          <w:tcW w:w="2972" w:type="dxa"/>
          <w:shd w:val="clear" w:color="auto" w:fill="auto"/>
          <w:hideMark/>
        </w:tcPr>
        <w:p w:rsidR="00D93679" w:rsidRPr="00460CF5" w:rsidRDefault="00D93679" w:rsidP="00D93679">
          <w:pPr>
            <w:pStyle w:val="Header"/>
            <w:tabs>
              <w:tab w:val="clear" w:pos="4536"/>
            </w:tabs>
            <w:ind w:right="-262"/>
            <w:rPr>
              <w:rFonts w:eastAsia="Yu Gothic" w:cs="Calibri"/>
              <w:b/>
            </w:rPr>
          </w:pPr>
          <w:r w:rsidRPr="00460CF5">
            <w:rPr>
              <w:rFonts w:cs="Calibri"/>
              <w:noProof/>
              <w:color w:val="000000"/>
            </w:rPr>
            <w:fldChar w:fldCharType="begin"/>
          </w:r>
          <w:r w:rsidRPr="00460CF5">
            <w:rPr>
              <w:rFonts w:cs="Calibri"/>
              <w:noProof/>
              <w:color w:val="000000"/>
            </w:rPr>
            <w:instrText xml:space="preserve"> INCLUDEPICTURE  "cid:fb024de0-e751-4f73-b9b8-1d04feecc9d0@icloud.com" \* MERGEFORMATINET </w:instrText>
          </w:r>
          <w:r w:rsidRPr="00460CF5">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Pr>
              <w:rFonts w:cs="Calibri"/>
              <w:noProof/>
              <w:color w:val="000000"/>
            </w:rPr>
            <w:fldChar w:fldCharType="begin"/>
          </w:r>
          <w:r>
            <w:rPr>
              <w:rFonts w:cs="Calibri"/>
              <w:noProof/>
              <w:color w:val="000000"/>
            </w:rPr>
            <w:instrText xml:space="preserve"> INCLUDEPICTURE  "cid:fb024de0-e751-4f73-b9b8-1d04feecc9d0@icloud.com" \* MERGEFORMATINET </w:instrText>
          </w:r>
          <w:r>
            <w:rPr>
              <w:rFonts w:cs="Calibri"/>
              <w:noProof/>
              <w:color w:val="000000"/>
            </w:rPr>
            <w:fldChar w:fldCharType="separate"/>
          </w:r>
          <w:r w:rsidR="001C05F4">
            <w:rPr>
              <w:rFonts w:cs="Calibri"/>
              <w:noProof/>
              <w:color w:val="000000"/>
            </w:rPr>
            <w:fldChar w:fldCharType="begin"/>
          </w:r>
          <w:r w:rsidR="001C05F4">
            <w:rPr>
              <w:rFonts w:cs="Calibri"/>
              <w:noProof/>
              <w:color w:val="000000"/>
            </w:rPr>
            <w:instrText xml:space="preserve"> INCLUDEPICTURE  "cid:fb024de0-e751-4f73-b9b8-1d04feecc9d0@icloud.com" \* MERGEFORMATINET </w:instrText>
          </w:r>
          <w:r w:rsidR="001C05F4">
            <w:rPr>
              <w:rFonts w:cs="Calibri"/>
              <w:noProof/>
              <w:color w:val="000000"/>
            </w:rPr>
            <w:fldChar w:fldCharType="separate"/>
          </w:r>
          <w:r w:rsidR="001F60EC">
            <w:rPr>
              <w:rFonts w:cs="Calibri"/>
              <w:noProof/>
              <w:color w:val="000000"/>
            </w:rPr>
            <w:fldChar w:fldCharType="begin"/>
          </w:r>
          <w:r w:rsidR="001F60EC">
            <w:rPr>
              <w:rFonts w:cs="Calibri"/>
              <w:noProof/>
              <w:color w:val="000000"/>
            </w:rPr>
            <w:instrText xml:space="preserve"> INCLUDEPICTURE  "cid:fb024de0-e751-4f73-b9b8-1d04feecc9d0@icloud.com" \* MERGEFORMATINET </w:instrText>
          </w:r>
          <w:r w:rsidR="001F60EC">
            <w:rPr>
              <w:rFonts w:cs="Calibri"/>
              <w:noProof/>
              <w:color w:val="000000"/>
            </w:rPr>
            <w:fldChar w:fldCharType="separate"/>
          </w:r>
          <w:r w:rsidR="006164C3">
            <w:rPr>
              <w:rFonts w:cs="Calibri"/>
              <w:noProof/>
              <w:color w:val="000000"/>
            </w:rPr>
            <w:drawing>
              <wp:inline distT="0" distB="0" distL="0" distR="0" wp14:anchorId="25C19644">
                <wp:extent cx="1755775" cy="8172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55775" cy="817245"/>
                        </a:xfrm>
                        <a:prstGeom prst="rect">
                          <a:avLst/>
                        </a:prstGeom>
                        <a:noFill/>
                        <a:ln>
                          <a:noFill/>
                        </a:ln>
                      </pic:spPr>
                    </pic:pic>
                  </a:graphicData>
                </a:graphic>
              </wp:inline>
            </w:drawing>
          </w:r>
          <w:r w:rsidR="001F60EC">
            <w:rPr>
              <w:rFonts w:cs="Calibri"/>
              <w:noProof/>
              <w:color w:val="000000"/>
            </w:rPr>
            <w:fldChar w:fldCharType="end"/>
          </w:r>
          <w:r w:rsidR="001C05F4">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Pr>
              <w:rFonts w:cs="Calibri"/>
              <w:noProof/>
              <w:color w:val="000000"/>
            </w:rPr>
            <w:fldChar w:fldCharType="end"/>
          </w:r>
          <w:r w:rsidRPr="00460CF5">
            <w:rPr>
              <w:rFonts w:cs="Calibri"/>
              <w:noProof/>
              <w:color w:val="000000"/>
            </w:rPr>
            <w:fldChar w:fldCharType="end"/>
          </w:r>
        </w:p>
      </w:tc>
    </w:tr>
  </w:tbl>
  <w:p w:rsidR="00960855" w:rsidRPr="00D93679" w:rsidRDefault="00831B6C" w:rsidP="00D9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26018AF"/>
    <w:multiLevelType w:val="hybridMultilevel"/>
    <w:tmpl w:val="3DCE95D2"/>
    <w:lvl w:ilvl="0" w:tplc="22BE2E50">
      <w:numFmt w:val="bullet"/>
      <w:lvlText w:val="-"/>
      <w:lvlJc w:val="left"/>
      <w:pPr>
        <w:ind w:left="1070" w:hanging="360"/>
      </w:pPr>
      <w:rPr>
        <w:rFonts w:ascii="Times New Roman" w:eastAsiaTheme="minorHAnsi" w:hAnsi="Times New Roman" w:cs="Times New Roman" w:hint="default"/>
        <w:b w:val="0"/>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 w15:restartNumberingAfterBreak="0">
    <w:nsid w:val="1583000C"/>
    <w:multiLevelType w:val="hybridMultilevel"/>
    <w:tmpl w:val="5EAA067C"/>
    <w:lvl w:ilvl="0" w:tplc="E1589674">
      <w:start w:val="1"/>
      <w:numFmt w:val="decimal"/>
      <w:lvlText w:val="%1."/>
      <w:lvlJc w:val="left"/>
      <w:pPr>
        <w:ind w:left="1069" w:hanging="360"/>
      </w:pPr>
      <w:rPr>
        <w:rFonts w:hint="default"/>
        <w:color w:val="auto"/>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 w15:restartNumberingAfterBreak="0">
    <w:nsid w:val="1C0F3050"/>
    <w:multiLevelType w:val="hybridMultilevel"/>
    <w:tmpl w:val="2D684D5A"/>
    <w:lvl w:ilvl="0" w:tplc="2C3EC1F4">
      <w:start w:val="15"/>
      <w:numFmt w:val="bullet"/>
      <w:lvlText w:val="-"/>
      <w:lvlJc w:val="left"/>
      <w:pPr>
        <w:ind w:left="1068" w:hanging="360"/>
      </w:pPr>
      <w:rPr>
        <w:rFonts w:ascii="Tms Rmn" w:hAnsi="Tms Rmn" w:hint="default"/>
      </w:rPr>
    </w:lvl>
    <w:lvl w:ilvl="1" w:tplc="04240003" w:tentative="1">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39830BAA"/>
    <w:multiLevelType w:val="hybridMultilevel"/>
    <w:tmpl w:val="A0F8B7A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9894C35"/>
    <w:multiLevelType w:val="hybridMultilevel"/>
    <w:tmpl w:val="80F003EC"/>
    <w:lvl w:ilvl="0" w:tplc="CCA8076C">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C957D90"/>
    <w:multiLevelType w:val="hybridMultilevel"/>
    <w:tmpl w:val="827EB3E0"/>
    <w:lvl w:ilvl="0" w:tplc="2C3EC1F4">
      <w:start w:val="15"/>
      <w:numFmt w:val="bullet"/>
      <w:lvlText w:val="-"/>
      <w:lvlJc w:val="left"/>
      <w:pPr>
        <w:ind w:left="1137" w:hanging="360"/>
      </w:pPr>
      <w:rPr>
        <w:rFonts w:ascii="Tms Rmn" w:hAnsi="Tms Rmn" w:hint="default"/>
      </w:rPr>
    </w:lvl>
    <w:lvl w:ilvl="1" w:tplc="04240003">
      <w:start w:val="1"/>
      <w:numFmt w:val="bullet"/>
      <w:lvlText w:val="o"/>
      <w:lvlJc w:val="left"/>
      <w:pPr>
        <w:ind w:left="1857" w:hanging="360"/>
      </w:pPr>
      <w:rPr>
        <w:rFonts w:ascii="Courier New" w:hAnsi="Courier New" w:cs="Courier New" w:hint="default"/>
      </w:rPr>
    </w:lvl>
    <w:lvl w:ilvl="2" w:tplc="04240005">
      <w:start w:val="1"/>
      <w:numFmt w:val="bullet"/>
      <w:lvlText w:val=""/>
      <w:lvlJc w:val="left"/>
      <w:pPr>
        <w:ind w:left="2577" w:hanging="360"/>
      </w:pPr>
      <w:rPr>
        <w:rFonts w:ascii="Wingdings" w:hAnsi="Wingdings" w:hint="default"/>
      </w:rPr>
    </w:lvl>
    <w:lvl w:ilvl="3" w:tplc="04240001">
      <w:start w:val="1"/>
      <w:numFmt w:val="bullet"/>
      <w:lvlText w:val=""/>
      <w:lvlJc w:val="left"/>
      <w:pPr>
        <w:ind w:left="3297" w:hanging="360"/>
      </w:pPr>
      <w:rPr>
        <w:rFonts w:ascii="Symbol" w:hAnsi="Symbol" w:hint="default"/>
      </w:rPr>
    </w:lvl>
    <w:lvl w:ilvl="4" w:tplc="04240003">
      <w:start w:val="1"/>
      <w:numFmt w:val="bullet"/>
      <w:lvlText w:val="o"/>
      <w:lvlJc w:val="left"/>
      <w:pPr>
        <w:ind w:left="4017" w:hanging="360"/>
      </w:pPr>
      <w:rPr>
        <w:rFonts w:ascii="Courier New" w:hAnsi="Courier New" w:cs="Courier New" w:hint="default"/>
      </w:rPr>
    </w:lvl>
    <w:lvl w:ilvl="5" w:tplc="04240005">
      <w:start w:val="1"/>
      <w:numFmt w:val="bullet"/>
      <w:lvlText w:val=""/>
      <w:lvlJc w:val="left"/>
      <w:pPr>
        <w:ind w:left="4737" w:hanging="360"/>
      </w:pPr>
      <w:rPr>
        <w:rFonts w:ascii="Wingdings" w:hAnsi="Wingdings" w:hint="default"/>
      </w:rPr>
    </w:lvl>
    <w:lvl w:ilvl="6" w:tplc="04240001">
      <w:start w:val="1"/>
      <w:numFmt w:val="bullet"/>
      <w:lvlText w:val=""/>
      <w:lvlJc w:val="left"/>
      <w:pPr>
        <w:ind w:left="5457" w:hanging="360"/>
      </w:pPr>
      <w:rPr>
        <w:rFonts w:ascii="Symbol" w:hAnsi="Symbol" w:hint="default"/>
      </w:rPr>
    </w:lvl>
    <w:lvl w:ilvl="7" w:tplc="04240003">
      <w:start w:val="1"/>
      <w:numFmt w:val="bullet"/>
      <w:lvlText w:val="o"/>
      <w:lvlJc w:val="left"/>
      <w:pPr>
        <w:ind w:left="6177" w:hanging="360"/>
      </w:pPr>
      <w:rPr>
        <w:rFonts w:ascii="Courier New" w:hAnsi="Courier New" w:cs="Courier New" w:hint="default"/>
      </w:rPr>
    </w:lvl>
    <w:lvl w:ilvl="8" w:tplc="04240005">
      <w:start w:val="1"/>
      <w:numFmt w:val="bullet"/>
      <w:lvlText w:val=""/>
      <w:lvlJc w:val="left"/>
      <w:pPr>
        <w:ind w:left="6897" w:hanging="360"/>
      </w:pPr>
      <w:rPr>
        <w:rFonts w:ascii="Wingdings" w:hAnsi="Wingdings" w:hint="default"/>
      </w:rPr>
    </w:lvl>
  </w:abstractNum>
  <w:abstractNum w:abstractNumId="7" w15:restartNumberingAfterBreak="0">
    <w:nsid w:val="62CA3585"/>
    <w:multiLevelType w:val="hybridMultilevel"/>
    <w:tmpl w:val="0978A50E"/>
    <w:lvl w:ilvl="0" w:tplc="3CF6395A">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77304A24"/>
    <w:multiLevelType w:val="hybridMultilevel"/>
    <w:tmpl w:val="11D2F520"/>
    <w:lvl w:ilvl="0" w:tplc="04240003">
      <w:start w:val="1"/>
      <w:numFmt w:val="bullet"/>
      <w:lvlText w:val="-"/>
      <w:lvlJc w:val="left"/>
      <w:pPr>
        <w:ind w:left="1068" w:hanging="360"/>
      </w:pPr>
      <w:rPr>
        <w:rFonts w:ascii="Times New Roman" w:eastAsia="Times New Roman" w:hAnsi="Times New Roman"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6"/>
  </w:num>
  <w:num w:numId="2">
    <w:abstractNumId w:val="1"/>
  </w:num>
  <w:num w:numId="3">
    <w:abstractNumId w:val="7"/>
  </w:num>
  <w:num w:numId="4">
    <w:abstractNumId w:val="2"/>
  </w:num>
  <w:num w:numId="5">
    <w:abstractNumId w:val="8"/>
  </w:num>
  <w:num w:numId="6">
    <w:abstractNumId w:val="3"/>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679"/>
    <w:rsid w:val="00127AD3"/>
    <w:rsid w:val="001C05F4"/>
    <w:rsid w:val="001F60EC"/>
    <w:rsid w:val="002005B5"/>
    <w:rsid w:val="00365AD0"/>
    <w:rsid w:val="003F318C"/>
    <w:rsid w:val="006164C3"/>
    <w:rsid w:val="006F071A"/>
    <w:rsid w:val="00831B6C"/>
    <w:rsid w:val="009E4ACF"/>
    <w:rsid w:val="009F5D62"/>
    <w:rsid w:val="00C67BD3"/>
    <w:rsid w:val="00D93679"/>
    <w:rsid w:val="00F852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23876"/>
  <w15:chartTrackingRefBased/>
  <w15:docId w15:val="{340BDFAB-AC98-408D-AA9A-1548D5BA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3679"/>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D93679"/>
    <w:pPr>
      <w:widowControl w:val="0"/>
      <w:jc w:val="both"/>
    </w:pPr>
    <w:rPr>
      <w:rFonts w:ascii="Tahoma" w:hAnsi="Tahoma"/>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D93679"/>
    <w:rPr>
      <w:rFonts w:ascii="Tahoma" w:eastAsia="Times New Roman" w:hAnsi="Tahoma" w:cs="Times New Roman"/>
      <w:sz w:val="24"/>
      <w:szCs w:val="20"/>
      <w:lang w:val="x-none" w:eastAsia="sl-SI"/>
    </w:rPr>
  </w:style>
  <w:style w:type="paragraph" w:styleId="Title">
    <w:name w:val="Title"/>
    <w:basedOn w:val="Normal"/>
    <w:link w:val="TitleChar"/>
    <w:qFormat/>
    <w:rsid w:val="00D93679"/>
    <w:pPr>
      <w:jc w:val="center"/>
    </w:pPr>
    <w:rPr>
      <w:rFonts w:ascii="Arial" w:hAnsi="Arial"/>
      <w:b/>
      <w:color w:val="0000FF"/>
      <w:sz w:val="28"/>
      <w:szCs w:val="20"/>
      <w:lang w:val="x-none" w:eastAsia="x-none"/>
    </w:rPr>
  </w:style>
  <w:style w:type="character" w:customStyle="1" w:styleId="TitleChar">
    <w:name w:val="Title Char"/>
    <w:basedOn w:val="DefaultParagraphFont"/>
    <w:link w:val="Title"/>
    <w:rsid w:val="00D93679"/>
    <w:rPr>
      <w:rFonts w:ascii="Arial" w:eastAsia="Times New Roman" w:hAnsi="Arial" w:cs="Times New Roman"/>
      <w:b/>
      <w:color w:val="0000FF"/>
      <w:sz w:val="28"/>
      <w:szCs w:val="20"/>
      <w:lang w:val="x-none" w:eastAsia="x-none"/>
    </w:rPr>
  </w:style>
  <w:style w:type="paragraph" w:styleId="Header">
    <w:name w:val="header"/>
    <w:aliases w:val="APEK-4,header1,Glava Znak Char Znak Znak,Glava Znak Znak Znak Znak Znak Znak,Glava Znak Znak1,Glava Znak Znak1 Znak Znak Znak,Glava Znak1 Znak,Glava Znak1 Znak Znak Znak Znak,Glava Znak2,Glava Znak2 Z,Glava Znak2 Znak Znak Znak"/>
    <w:basedOn w:val="Normal"/>
    <w:link w:val="HeaderChar"/>
    <w:unhideWhenUsed/>
    <w:rsid w:val="00D93679"/>
    <w:pPr>
      <w:tabs>
        <w:tab w:val="center" w:pos="4536"/>
        <w:tab w:val="right" w:pos="9072"/>
      </w:tabs>
    </w:pPr>
  </w:style>
  <w:style w:type="character" w:customStyle="1" w:styleId="HeaderChar">
    <w:name w:val="Header Char"/>
    <w:aliases w:val="APEK-4 Char,header1 Char,Glava Znak Char Znak Znak Char,Glava Znak Znak Znak Znak Znak Znak Char,Glava Znak Znak1 Char,Glava Znak Znak1 Znak Znak Znak Char,Glava Znak1 Znak Char,Glava Znak1 Znak Znak Znak Znak Char,Glava Znak2 Char"/>
    <w:basedOn w:val="DefaultParagraphFont"/>
    <w:link w:val="Header"/>
    <w:rsid w:val="00D93679"/>
    <w:rPr>
      <w:rFonts w:ascii="Times New Roman" w:eastAsia="Times New Roman" w:hAnsi="Times New Roman" w:cs="Times New Roman"/>
      <w:sz w:val="24"/>
      <w:szCs w:val="24"/>
      <w:lang w:eastAsia="sl-SI"/>
    </w:rPr>
  </w:style>
  <w:style w:type="paragraph" w:styleId="Footer">
    <w:name w:val="footer"/>
    <w:basedOn w:val="Normal"/>
    <w:link w:val="FooterChar"/>
    <w:uiPriority w:val="99"/>
    <w:unhideWhenUsed/>
    <w:rsid w:val="00D93679"/>
    <w:pPr>
      <w:tabs>
        <w:tab w:val="center" w:pos="4513"/>
        <w:tab w:val="right" w:pos="9026"/>
      </w:tabs>
    </w:pPr>
  </w:style>
  <w:style w:type="character" w:customStyle="1" w:styleId="FooterChar">
    <w:name w:val="Footer Char"/>
    <w:basedOn w:val="DefaultParagraphFont"/>
    <w:link w:val="Footer"/>
    <w:uiPriority w:val="99"/>
    <w:rsid w:val="00D93679"/>
    <w:rPr>
      <w:rFonts w:ascii="Times New Roman" w:eastAsia="Times New Roman" w:hAnsi="Times New Roman" w:cs="Times New Roman"/>
      <w:sz w:val="24"/>
      <w:szCs w:val="24"/>
      <w:lang w:eastAsia="sl-SI"/>
    </w:rPr>
  </w:style>
  <w:style w:type="paragraph" w:styleId="ListParagraph">
    <w:name w:val="List Paragraph"/>
    <w:basedOn w:val="Normal"/>
    <w:link w:val="ListParagraphChar"/>
    <w:uiPriority w:val="34"/>
    <w:qFormat/>
    <w:rsid w:val="006164C3"/>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link w:val="ListParagraph"/>
    <w:uiPriority w:val="34"/>
    <w:rsid w:val="00616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5258</Words>
  <Characters>29977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Maja Bohnec</cp:lastModifiedBy>
  <cp:revision>6</cp:revision>
  <dcterms:created xsi:type="dcterms:W3CDTF">2021-09-17T08:19:00Z</dcterms:created>
  <dcterms:modified xsi:type="dcterms:W3CDTF">2021-09-28T16:41:00Z</dcterms:modified>
</cp:coreProperties>
</file>